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C18F0" w14:textId="3DC8D825" w:rsidR="00D83855" w:rsidRPr="008053B7" w:rsidRDefault="00D83855" w:rsidP="0057336B">
      <w:pPr>
        <w:spacing w:line="280" w:lineRule="atLeast"/>
        <w:rPr>
          <w:rFonts w:cs="Arial"/>
        </w:rPr>
      </w:pPr>
      <w:r w:rsidRPr="008053B7">
        <w:rPr>
          <w:rFonts w:cs="Arial"/>
        </w:rPr>
        <w:br w:type="page"/>
      </w:r>
      <w:r w:rsidRPr="008053B7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1C18F3" wp14:editId="3FEFF5EC">
                <wp:simplePos x="0" y="0"/>
                <wp:positionH relativeFrom="column">
                  <wp:posOffset>-142875</wp:posOffset>
                </wp:positionH>
                <wp:positionV relativeFrom="paragraph">
                  <wp:posOffset>8464550</wp:posOffset>
                </wp:positionV>
                <wp:extent cx="6345141" cy="970060"/>
                <wp:effectExtent l="0" t="0" r="0" b="19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5141" cy="970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2212D" w14:textId="77777777" w:rsidR="00766C20" w:rsidRPr="00964B87" w:rsidRDefault="00766C20" w:rsidP="00A65274">
                            <w:pPr>
                              <w:pStyle w:val="BRMSInformation"/>
                            </w:pPr>
                            <w:r w:rsidRPr="00964B87">
                              <w:t>Arbeitsgruppe Datenschutz und IT-Sicherheit an Schulen</w:t>
                            </w:r>
                          </w:p>
                          <w:sdt>
                            <w:sdtPr>
                              <w:alias w:val="Status"/>
                              <w:tag w:val=""/>
                              <w:id w:val="-1442289528"/>
                              <w:placeholder>
                                <w:docPart w:val="3431772625B4429281AD2F35D6087BEE"/>
                              </w:placeholder>
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<w:text/>
                            </w:sdtPr>
                            <w:sdtEndPr/>
                            <w:sdtContent>
                              <w:p w14:paraId="391C190A" w14:textId="3AF4C274" w:rsidR="00766C20" w:rsidRPr="00964B87" w:rsidRDefault="00973823" w:rsidP="00A65274">
                                <w:pPr>
                                  <w:pStyle w:val="BRMSInformation"/>
                                </w:pPr>
                                <w:r>
                                  <w:t>Stand xx.xx.xxxx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C18F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1.25pt;margin-top:666.5pt;width:499.6pt;height:7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" filled="f" stroked="f">
                <v:textbox>
                  <w:txbxContent>
                    <w:p w14:paraId="6802212D" w14:textId="77777777" w:rsidR="00766C20" w:rsidRPr="00964B87" w:rsidRDefault="00766C20" w:rsidP="00A65274">
                      <w:pPr>
                        <w:pStyle w:val="BRMSInformation"/>
                      </w:pPr>
                      <w:r w:rsidRPr="00964B87">
                        <w:t>Arbeitsgruppe Datenschutz und IT-Sicherheit an Schulen</w:t>
                      </w:r>
                    </w:p>
                    <w:sdt>
                      <w:sdtPr>
                        <w:alias w:val="Status"/>
                        <w:tag w:val=""/>
                        <w:id w:val="-1442289528"/>
                        <w:placeholder>
                          <w:docPart w:val="3431772625B4429281AD2F35D6087BEE"/>
                        </w:placeholder>
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<w:text/>
                      </w:sdtPr>
                      <w:sdtEndPr/>
                      <w:sdtContent>
                        <w:p w14:paraId="391C190A" w14:textId="3AF4C274" w:rsidR="00766C20" w:rsidRPr="00964B87" w:rsidRDefault="00973823" w:rsidP="00A65274">
                          <w:pPr>
                            <w:pStyle w:val="BRMSInformation"/>
                          </w:pPr>
                          <w:r>
                            <w:t>Stand xx.xx.xxxx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3B48B3" w:rsidRPr="008053B7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18F5" wp14:editId="75B1EFBF">
                <wp:simplePos x="0" y="0"/>
                <wp:positionH relativeFrom="column">
                  <wp:posOffset>-150495</wp:posOffset>
                </wp:positionH>
                <wp:positionV relativeFrom="paragraph">
                  <wp:posOffset>1677670</wp:posOffset>
                </wp:positionV>
                <wp:extent cx="6432605" cy="1614115"/>
                <wp:effectExtent l="0" t="0" r="0" b="57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605" cy="1614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1C190B" w14:textId="4BFD59E9" w:rsidR="00766C20" w:rsidRDefault="00766C20" w:rsidP="00D83855">
                            <w:pPr>
                              <w:pStyle w:val="Titel"/>
                            </w:pPr>
                            <w:r>
                              <w:t>Schule datenschutzkonform aufstellen</w:t>
                            </w:r>
                            <w:r>
                              <w:br/>
                            </w:r>
                            <w:r w:rsidR="00A45AA7">
                              <w:rPr>
                                <w:sz w:val="28"/>
                                <w:szCs w:val="28"/>
                              </w:rPr>
                              <w:t>Updateverlauf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1C18F5" id="_x0000_s1027" type="#_x0000_t202" style="position:absolute;margin-left:-11.85pt;margin-top:132.1pt;width:506.5pt;height:127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" filled="f" stroked="f" strokeweight=".5pt">
                <v:textbox>
                  <w:txbxContent>
                    <w:p w14:paraId="391C190B" w14:textId="4BFD59E9" w:rsidR="00766C20" w:rsidRDefault="00766C20" w:rsidP="00D83855">
                      <w:pPr>
                        <w:pStyle w:val="Titel"/>
                      </w:pPr>
                      <w:r>
                        <w:t>Schule datenschutzkonform aufstellen</w:t>
                      </w:r>
                      <w:r>
                        <w:br/>
                      </w:r>
                      <w:r w:rsidR="00A45AA7">
                        <w:rPr>
                          <w:sz w:val="28"/>
                          <w:szCs w:val="28"/>
                        </w:rPr>
                        <w:t>Updateverlauf</w:t>
                      </w:r>
                    </w:p>
                  </w:txbxContent>
                </v:textbox>
              </v:shape>
            </w:pict>
          </mc:Fallback>
        </mc:AlternateContent>
      </w:r>
    </w:p>
    <w:sdt>
      <w:sdtPr>
        <w:rPr>
          <w:rFonts w:ascii="Arial" w:eastAsia="Times New Roman" w:hAnsi="Arial" w:cs="Arial"/>
          <w:color w:val="auto"/>
          <w:sz w:val="20"/>
          <w:szCs w:val="24"/>
        </w:rPr>
        <w:id w:val="-2145877537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 w14:paraId="2EB42EC5" w14:textId="127FC507" w:rsidR="0035461A" w:rsidRPr="008053B7" w:rsidRDefault="0035461A" w:rsidP="0057336B">
          <w:pPr>
            <w:pStyle w:val="Inhaltsverzeichnisberschrift"/>
            <w:spacing w:after="120" w:line="280" w:lineRule="atLeast"/>
            <w:rPr>
              <w:rFonts w:ascii="Arial" w:hAnsi="Arial" w:cs="Arial"/>
            </w:rPr>
          </w:pPr>
          <w:r w:rsidRPr="008053B7">
            <w:rPr>
              <w:rFonts w:ascii="Arial" w:hAnsi="Arial" w:cs="Arial"/>
            </w:rPr>
            <w:t>Inhalt</w:t>
          </w:r>
        </w:p>
        <w:p w14:paraId="36D24B57" w14:textId="311C89D0" w:rsidR="00A45AA7" w:rsidRDefault="0035461A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053B7">
            <w:rPr>
              <w:rFonts w:cs="Arial"/>
            </w:rPr>
            <w:fldChar w:fldCharType="begin"/>
          </w:r>
          <w:r w:rsidRPr="008053B7">
            <w:rPr>
              <w:rFonts w:cs="Arial"/>
            </w:rPr>
            <w:instrText xml:space="preserve"> TOC \o "1-3" \h \z \u </w:instrText>
          </w:r>
          <w:r w:rsidRPr="008053B7">
            <w:rPr>
              <w:rFonts w:cs="Arial"/>
            </w:rPr>
            <w:fldChar w:fldCharType="separate"/>
          </w:r>
          <w:hyperlink w:anchor="_Toc174435913" w:history="1">
            <w:r w:rsidR="00A45AA7" w:rsidRPr="008450EB">
              <w:rPr>
                <w:rStyle w:val="Hyperlink"/>
                <w:rFonts w:eastAsiaTheme="majorEastAsia"/>
                <w:noProof/>
              </w:rPr>
              <w:t>Update von Version v3.0 auf v4.0</w:t>
            </w:r>
            <w:r w:rsidR="00A45AA7">
              <w:rPr>
                <w:noProof/>
                <w:webHidden/>
              </w:rPr>
              <w:tab/>
            </w:r>
            <w:r w:rsidR="00A45AA7">
              <w:rPr>
                <w:noProof/>
                <w:webHidden/>
              </w:rPr>
              <w:fldChar w:fldCharType="begin"/>
            </w:r>
            <w:r w:rsidR="00A45AA7">
              <w:rPr>
                <w:noProof/>
                <w:webHidden/>
              </w:rPr>
              <w:instrText xml:space="preserve"> PAGEREF _Toc174435913 \h </w:instrText>
            </w:r>
            <w:r w:rsidR="00A45AA7">
              <w:rPr>
                <w:noProof/>
                <w:webHidden/>
              </w:rPr>
            </w:r>
            <w:r w:rsidR="00A45AA7">
              <w:rPr>
                <w:noProof/>
                <w:webHidden/>
              </w:rPr>
              <w:fldChar w:fldCharType="separate"/>
            </w:r>
            <w:r w:rsidR="00A45AA7">
              <w:rPr>
                <w:noProof/>
                <w:webHidden/>
              </w:rPr>
              <w:t>3</w:t>
            </w:r>
            <w:r w:rsidR="00A45AA7">
              <w:rPr>
                <w:noProof/>
                <w:webHidden/>
              </w:rPr>
              <w:fldChar w:fldCharType="end"/>
            </w:r>
          </w:hyperlink>
        </w:p>
        <w:p w14:paraId="3CA12751" w14:textId="2C2B4F4C" w:rsidR="00A45AA7" w:rsidRDefault="00F27E0B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435914" w:history="1">
            <w:r w:rsidR="00A45AA7" w:rsidRPr="008450EB">
              <w:rPr>
                <w:rStyle w:val="Hyperlink"/>
                <w:rFonts w:eastAsiaTheme="majorEastAsia"/>
                <w:noProof/>
              </w:rPr>
              <w:t>Migration von Version v2.0 auf v3.0</w:t>
            </w:r>
            <w:r w:rsidR="00A45AA7">
              <w:rPr>
                <w:noProof/>
                <w:webHidden/>
              </w:rPr>
              <w:tab/>
            </w:r>
            <w:r w:rsidR="00A45AA7">
              <w:rPr>
                <w:noProof/>
                <w:webHidden/>
              </w:rPr>
              <w:fldChar w:fldCharType="begin"/>
            </w:r>
            <w:r w:rsidR="00A45AA7">
              <w:rPr>
                <w:noProof/>
                <w:webHidden/>
              </w:rPr>
              <w:instrText xml:space="preserve"> PAGEREF _Toc174435914 \h </w:instrText>
            </w:r>
            <w:r w:rsidR="00A45AA7">
              <w:rPr>
                <w:noProof/>
                <w:webHidden/>
              </w:rPr>
            </w:r>
            <w:r w:rsidR="00A45AA7">
              <w:rPr>
                <w:noProof/>
                <w:webHidden/>
              </w:rPr>
              <w:fldChar w:fldCharType="separate"/>
            </w:r>
            <w:r w:rsidR="00A45AA7">
              <w:rPr>
                <w:noProof/>
                <w:webHidden/>
              </w:rPr>
              <w:t>4</w:t>
            </w:r>
            <w:r w:rsidR="00A45AA7">
              <w:rPr>
                <w:noProof/>
                <w:webHidden/>
              </w:rPr>
              <w:fldChar w:fldCharType="end"/>
            </w:r>
          </w:hyperlink>
        </w:p>
        <w:p w14:paraId="5172FC14" w14:textId="2EF2E1EF" w:rsidR="0035461A" w:rsidRPr="008053B7" w:rsidRDefault="0035461A" w:rsidP="008E4FED">
          <w:pPr>
            <w:pStyle w:val="Verzeichnis3"/>
            <w:ind w:left="0"/>
          </w:pPr>
          <w:r w:rsidRPr="008053B7">
            <w:fldChar w:fldCharType="end"/>
          </w:r>
        </w:p>
      </w:sdtContent>
    </w:sdt>
    <w:p w14:paraId="610F18F1" w14:textId="1AFFF305" w:rsidR="00973823" w:rsidRPr="008053B7" w:rsidRDefault="00921210" w:rsidP="00973823">
      <w:pPr>
        <w:pStyle w:val="berschrift1"/>
        <w:pageBreakBefore/>
        <w:rPr>
          <w:b w:val="0"/>
          <w:sz w:val="32"/>
        </w:rPr>
      </w:pPr>
      <w:bookmarkStart w:id="0" w:name="_Toc174435913"/>
      <w:r>
        <w:rPr>
          <w:b w:val="0"/>
          <w:sz w:val="32"/>
        </w:rPr>
        <w:lastRenderedPageBreak/>
        <w:t>Update</w:t>
      </w:r>
      <w:r w:rsidR="00973823">
        <w:rPr>
          <w:b w:val="0"/>
          <w:sz w:val="32"/>
        </w:rPr>
        <w:t xml:space="preserve"> von</w:t>
      </w:r>
      <w:r w:rsidR="00973823" w:rsidRPr="008053B7">
        <w:rPr>
          <w:b w:val="0"/>
          <w:sz w:val="32"/>
        </w:rPr>
        <w:t xml:space="preserve"> </w:t>
      </w:r>
      <w:r w:rsidR="00973823">
        <w:rPr>
          <w:b w:val="0"/>
          <w:sz w:val="32"/>
        </w:rPr>
        <w:t>Version v3.0 auf v4.0</w:t>
      </w:r>
      <w:bookmarkEnd w:id="0"/>
    </w:p>
    <w:p w14:paraId="04158A80" w14:textId="5D830059" w:rsidR="00973823" w:rsidRDefault="00973823" w:rsidP="00973823">
      <w:pPr>
        <w:spacing w:before="120"/>
        <w:rPr>
          <w:lang w:eastAsia="en-US"/>
        </w:rPr>
      </w:pPr>
      <w:r>
        <w:rPr>
          <w:lang w:eastAsia="en-US"/>
        </w:rPr>
        <w:t xml:space="preserve">Für Version v4.0 wurde die folgenden Dokumente </w:t>
      </w:r>
      <w:r w:rsidR="00A45AA7">
        <w:rPr>
          <w:lang w:eastAsia="en-US"/>
        </w:rPr>
        <w:t xml:space="preserve">der v3.0 </w:t>
      </w:r>
      <w:r>
        <w:rPr>
          <w:lang w:eastAsia="en-US"/>
        </w:rPr>
        <w:t>überarbeitet und sind ggf. zu ersetzen</w:t>
      </w:r>
    </w:p>
    <w:p w14:paraId="1F5F5399" w14:textId="77777777" w:rsidR="00973823" w:rsidRDefault="00973823" w:rsidP="00973823">
      <w:pPr>
        <w:spacing w:before="120"/>
        <w:rPr>
          <w:lang w:eastAsia="en-US"/>
        </w:rPr>
      </w:pPr>
    </w:p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944"/>
        <w:gridCol w:w="3185"/>
        <w:gridCol w:w="2931"/>
      </w:tblGrid>
      <w:tr w:rsidR="00973823" w14:paraId="0B2C54F9" w14:textId="77777777" w:rsidTr="00F27E0B">
        <w:tc>
          <w:tcPr>
            <w:tcW w:w="2944" w:type="dxa"/>
            <w:shd w:val="clear" w:color="auto" w:fill="D9D9D9" w:themeFill="background1" w:themeFillShade="D9"/>
            <w:vAlign w:val="center"/>
          </w:tcPr>
          <w:p w14:paraId="31899401" w14:textId="29B5263F" w:rsidR="00973823" w:rsidRDefault="00973823" w:rsidP="0097382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Dokument</w:t>
            </w:r>
          </w:p>
        </w:tc>
        <w:tc>
          <w:tcPr>
            <w:tcW w:w="3185" w:type="dxa"/>
            <w:shd w:val="clear" w:color="auto" w:fill="D9D9D9" w:themeFill="background1" w:themeFillShade="D9"/>
            <w:vAlign w:val="center"/>
          </w:tcPr>
          <w:p w14:paraId="05FFC614" w14:textId="3E34FF9D" w:rsidR="00973823" w:rsidRDefault="00973823" w:rsidP="0097382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Änderungen</w:t>
            </w:r>
          </w:p>
        </w:tc>
        <w:tc>
          <w:tcPr>
            <w:tcW w:w="2931" w:type="dxa"/>
            <w:shd w:val="clear" w:color="auto" w:fill="D9D9D9" w:themeFill="background1" w:themeFillShade="D9"/>
            <w:vAlign w:val="center"/>
          </w:tcPr>
          <w:p w14:paraId="405EAD54" w14:textId="401BB9EC" w:rsidR="00973823" w:rsidRDefault="00082DBF" w:rsidP="00082DBF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ToDo</w:t>
            </w:r>
          </w:p>
        </w:tc>
      </w:tr>
      <w:tr w:rsidR="00973823" w14:paraId="6B1E7958" w14:textId="77777777" w:rsidTr="00F27E0B">
        <w:tc>
          <w:tcPr>
            <w:tcW w:w="2944" w:type="dxa"/>
          </w:tcPr>
          <w:p w14:paraId="7425ED62" w14:textId="6FBCD909" w:rsidR="00973823" w:rsidRDefault="00F07012" w:rsidP="00973823">
            <w:pPr>
              <w:spacing w:line="240" w:lineRule="auto"/>
              <w:rPr>
                <w:lang w:eastAsia="en-US"/>
              </w:rPr>
            </w:pPr>
            <w:r w:rsidRPr="00F07012">
              <w:rPr>
                <w:lang w:eastAsia="en-US"/>
              </w:rPr>
              <w:t>01.02 - VVT - Teil-II-Referenz - DELTA3-4.xlsx</w:t>
            </w:r>
          </w:p>
        </w:tc>
        <w:tc>
          <w:tcPr>
            <w:tcW w:w="3185" w:type="dxa"/>
          </w:tcPr>
          <w:p w14:paraId="669D6B55" w14:textId="77777777" w:rsidR="00973823" w:rsidRDefault="00893CF3" w:rsidP="00893CF3">
            <w:pPr>
              <w:spacing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redaktionelle </w:t>
            </w:r>
            <w:r w:rsidR="00082DBF">
              <w:rPr>
                <w:lang w:eastAsia="en-US"/>
              </w:rPr>
              <w:t>Anpassungen</w:t>
            </w:r>
          </w:p>
          <w:p w14:paraId="6E10CDBF" w14:textId="34361AF1" w:rsidR="00893CF3" w:rsidRDefault="00893CF3" w:rsidP="00893CF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inhaltliche Anpassungen:</w:t>
            </w:r>
            <w:r>
              <w:rPr>
                <w:lang w:eastAsia="en-US"/>
              </w:rPr>
              <w:br/>
              <w:t>Datenweitergabe gemäß Schülerinnen- und Schülerdatenübermittlungsgesetz NRW</w:t>
            </w:r>
          </w:p>
        </w:tc>
        <w:tc>
          <w:tcPr>
            <w:tcW w:w="2931" w:type="dxa"/>
          </w:tcPr>
          <w:p w14:paraId="15B2100D" w14:textId="4D746599" w:rsidR="00973823" w:rsidRPr="00082DBF" w:rsidRDefault="00082DBF" w:rsidP="00082DBF">
            <w:pPr>
              <w:spacing w:line="240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Dokument in der Ordnerstruktur ablegen unter</w:t>
            </w:r>
            <w:r>
              <w:rPr>
                <w:lang w:eastAsia="en-US"/>
              </w:rPr>
              <w:br/>
            </w:r>
            <w:r w:rsidRPr="00082DBF">
              <w:rPr>
                <w:i/>
                <w:lang w:eastAsia="en-US"/>
              </w:rPr>
              <w:t>Datenschutz - Dokumentation\</w:t>
            </w:r>
            <w:r>
              <w:rPr>
                <w:i/>
                <w:lang w:eastAsia="en-US"/>
              </w:rPr>
              <w:t xml:space="preserve">01. </w:t>
            </w:r>
            <w:r w:rsidRPr="00082DBF">
              <w:rPr>
                <w:i/>
                <w:lang w:eastAsia="en-US"/>
              </w:rPr>
              <w:t>Verarbeitungstätigkeiten (VVT)</w:t>
            </w:r>
          </w:p>
        </w:tc>
      </w:tr>
      <w:tr w:rsidR="00F07012" w14:paraId="5DE02935" w14:textId="77777777" w:rsidTr="00F27E0B">
        <w:tc>
          <w:tcPr>
            <w:tcW w:w="2944" w:type="dxa"/>
          </w:tcPr>
          <w:p w14:paraId="2A1DF2B6" w14:textId="1B81349B" w:rsidR="00F07012" w:rsidRDefault="00F07012" w:rsidP="00973823">
            <w:pPr>
              <w:spacing w:line="240" w:lineRule="auto"/>
              <w:rPr>
                <w:lang w:eastAsia="en-US"/>
              </w:rPr>
            </w:pPr>
            <w:r w:rsidRPr="00F07012">
              <w:rPr>
                <w:lang w:eastAsia="en-US"/>
              </w:rPr>
              <w:t>01.01 - VVT - Teil-I-Schule - DELTA3-4.xlsx</w:t>
            </w:r>
          </w:p>
        </w:tc>
        <w:tc>
          <w:tcPr>
            <w:tcW w:w="3185" w:type="dxa"/>
          </w:tcPr>
          <w:p w14:paraId="59F4F14E" w14:textId="08BE9871" w:rsidR="00F27E0B" w:rsidRDefault="00F27E0B" w:rsidP="00893CF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Einarbeiten der Datenverarbeitungen für die berufliche Orientierung (Berufswahlapp)</w:t>
            </w:r>
          </w:p>
        </w:tc>
        <w:tc>
          <w:tcPr>
            <w:tcW w:w="2931" w:type="dxa"/>
          </w:tcPr>
          <w:p w14:paraId="24DA183A" w14:textId="76657D59" w:rsidR="00F07012" w:rsidRDefault="00F27E0B" w:rsidP="00893CF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optional:</w:t>
            </w:r>
            <w:r>
              <w:rPr>
                <w:lang w:eastAsia="en-US"/>
              </w:rPr>
              <w:br/>
              <w:t>Tabellenblatt 3 – „</w:t>
            </w:r>
            <w:r w:rsidRPr="00F27E0B">
              <w:rPr>
                <w:lang w:eastAsia="en-US"/>
              </w:rPr>
              <w:t>eingesetzte Systeme (Beispiel)</w:t>
            </w:r>
            <w:r>
              <w:rPr>
                <w:lang w:eastAsia="en-US"/>
              </w:rPr>
              <w:t>“ in vorhandenem Dokument ersetzen</w:t>
            </w:r>
          </w:p>
        </w:tc>
      </w:tr>
      <w:tr w:rsidR="00F07012" w14:paraId="72B5731C" w14:textId="77777777" w:rsidTr="00F27E0B">
        <w:tc>
          <w:tcPr>
            <w:tcW w:w="2944" w:type="dxa"/>
          </w:tcPr>
          <w:p w14:paraId="6AC01467" w14:textId="795E45E4" w:rsidR="00F07012" w:rsidRDefault="00F07012" w:rsidP="00973823">
            <w:pPr>
              <w:spacing w:line="240" w:lineRule="auto"/>
              <w:rPr>
                <w:lang w:eastAsia="en-US"/>
              </w:rPr>
            </w:pPr>
            <w:r w:rsidRPr="00F07012">
              <w:rPr>
                <w:lang w:eastAsia="en-US"/>
              </w:rPr>
              <w:t>02.01 - DS-Erklaerung Schule - DELTA3-4.docx</w:t>
            </w:r>
          </w:p>
        </w:tc>
        <w:tc>
          <w:tcPr>
            <w:tcW w:w="3185" w:type="dxa"/>
          </w:tcPr>
          <w:p w14:paraId="65DBA395" w14:textId="0BB68869" w:rsidR="00F07012" w:rsidRDefault="00F27E0B" w:rsidP="00F27E0B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redaktionelle und inhaltliche Anpassungen (u. a. Information über Datenweitergabe an Ausbildungsbetriebe)</w:t>
            </w:r>
          </w:p>
        </w:tc>
        <w:tc>
          <w:tcPr>
            <w:tcW w:w="2931" w:type="dxa"/>
          </w:tcPr>
          <w:p w14:paraId="361F881C" w14:textId="57ADC305" w:rsidR="00F07012" w:rsidRDefault="00F27E0B" w:rsidP="00F27E0B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Eintragungen in Spalte </w:t>
            </w:r>
            <w:r w:rsidRPr="00F27E0B">
              <w:rPr>
                <w:lang w:eastAsia="en-US"/>
              </w:rPr>
              <w:t>„</w:t>
            </w:r>
            <w:r w:rsidRPr="00F27E0B">
              <w:rPr>
                <w:rFonts w:cs="Arial"/>
              </w:rPr>
              <w:t>eingesetzte Systeme</w:t>
            </w:r>
            <w:r w:rsidRPr="00F27E0B">
              <w:rPr>
                <w:rFonts w:cs="Arial"/>
              </w:rPr>
              <w:t xml:space="preserve">“ aus vorhandenem Dokument </w:t>
            </w:r>
            <w:r w:rsidR="00893CF3">
              <w:rPr>
                <w:lang w:eastAsia="en-US"/>
              </w:rPr>
              <w:t>in Update-Dokument übertragen und dann in der Ordnerstruktur ablegen unter</w:t>
            </w:r>
            <w:r w:rsidR="00893CF3">
              <w:rPr>
                <w:lang w:eastAsia="en-US"/>
              </w:rPr>
              <w:br/>
            </w:r>
            <w:r w:rsidR="00893CF3" w:rsidRPr="00082DBF">
              <w:rPr>
                <w:i/>
                <w:lang w:eastAsia="en-US"/>
              </w:rPr>
              <w:t>Datenschutz - Dokumentation\</w:t>
            </w:r>
            <w:r w:rsidR="00893CF3">
              <w:rPr>
                <w:i/>
                <w:lang w:eastAsia="en-US"/>
              </w:rPr>
              <w:t>02.</w:t>
            </w:r>
            <w:r w:rsidR="00893CF3" w:rsidRPr="00082DBF">
              <w:rPr>
                <w:i/>
                <w:lang w:eastAsia="en-US"/>
              </w:rPr>
              <w:t xml:space="preserve"> </w:t>
            </w:r>
            <w:r w:rsidR="00893CF3">
              <w:rPr>
                <w:i/>
                <w:lang w:eastAsia="en-US"/>
              </w:rPr>
              <w:t>Datenschutzerklärung</w:t>
            </w:r>
          </w:p>
        </w:tc>
      </w:tr>
      <w:tr w:rsidR="00F07012" w14:paraId="6BBD6C8F" w14:textId="77777777" w:rsidTr="00F27E0B">
        <w:tc>
          <w:tcPr>
            <w:tcW w:w="2944" w:type="dxa"/>
          </w:tcPr>
          <w:p w14:paraId="24957977" w14:textId="761BA089" w:rsidR="00F07012" w:rsidRDefault="00F07012" w:rsidP="00973823">
            <w:pPr>
              <w:spacing w:line="240" w:lineRule="auto"/>
              <w:rPr>
                <w:lang w:eastAsia="en-US"/>
              </w:rPr>
            </w:pPr>
            <w:r w:rsidRPr="00F07012">
              <w:rPr>
                <w:lang w:eastAsia="en-US"/>
              </w:rPr>
              <w:t>02.02 - DS-Erklaerung Schule - Homepage - DELTA3-4.docx</w:t>
            </w:r>
          </w:p>
        </w:tc>
        <w:tc>
          <w:tcPr>
            <w:tcW w:w="3185" w:type="dxa"/>
          </w:tcPr>
          <w:p w14:paraId="15619131" w14:textId="76340E77" w:rsidR="00F07012" w:rsidRDefault="00082DBF" w:rsidP="0097382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Anpassungen zur Konformität mit geltendem Recht</w:t>
            </w:r>
          </w:p>
        </w:tc>
        <w:tc>
          <w:tcPr>
            <w:tcW w:w="2931" w:type="dxa"/>
          </w:tcPr>
          <w:p w14:paraId="525BDCFE" w14:textId="77777777" w:rsidR="00F07012" w:rsidRDefault="00082DBF" w:rsidP="00082DBF">
            <w:pPr>
              <w:spacing w:line="240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Dokument in der Ordnerstruktur ablegen unter</w:t>
            </w:r>
            <w:r>
              <w:rPr>
                <w:lang w:eastAsia="en-US"/>
              </w:rPr>
              <w:br/>
            </w:r>
            <w:r w:rsidRPr="00082DBF">
              <w:rPr>
                <w:i/>
                <w:lang w:eastAsia="en-US"/>
              </w:rPr>
              <w:t>Datenschutz - Dokumentation\</w:t>
            </w:r>
            <w:r>
              <w:rPr>
                <w:i/>
                <w:lang w:eastAsia="en-US"/>
              </w:rPr>
              <w:t>02</w:t>
            </w:r>
            <w:r w:rsidRPr="00082DBF">
              <w:rPr>
                <w:i/>
                <w:lang w:eastAsia="en-US"/>
              </w:rPr>
              <w:t xml:space="preserve">. </w:t>
            </w:r>
            <w:r>
              <w:rPr>
                <w:i/>
                <w:lang w:eastAsia="en-US"/>
              </w:rPr>
              <w:t>Datenschutzerklärung</w:t>
            </w:r>
          </w:p>
          <w:p w14:paraId="472DFDDD" w14:textId="77777777" w:rsidR="00082DBF" w:rsidRDefault="00082DBF" w:rsidP="00082DBF">
            <w:pPr>
              <w:spacing w:line="240" w:lineRule="auto"/>
              <w:rPr>
                <w:i/>
                <w:lang w:eastAsia="en-US"/>
              </w:rPr>
            </w:pPr>
          </w:p>
          <w:p w14:paraId="5B0BB8CD" w14:textId="02062F3F" w:rsidR="00082DBF" w:rsidRPr="00082DBF" w:rsidRDefault="00893CF3" w:rsidP="00082DBF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Bei V</w:t>
            </w:r>
            <w:r w:rsidR="00082DBF">
              <w:rPr>
                <w:lang w:eastAsia="en-US"/>
              </w:rPr>
              <w:t xml:space="preserve">erwendung des Standards </w:t>
            </w:r>
            <w:r w:rsidR="00082DBF" w:rsidRPr="00082DBF">
              <w:rPr>
                <w:lang w:eastAsia="en-US"/>
              </w:rPr>
              <w:t>Impressum / Datenschutzerklärung der Homepage aktualisieren</w:t>
            </w:r>
          </w:p>
        </w:tc>
      </w:tr>
      <w:tr w:rsidR="00F07012" w14:paraId="0274A14D" w14:textId="77777777" w:rsidTr="00F27E0B">
        <w:tc>
          <w:tcPr>
            <w:tcW w:w="2944" w:type="dxa"/>
          </w:tcPr>
          <w:p w14:paraId="384F8734" w14:textId="1D0E42AF" w:rsidR="00F07012" w:rsidRDefault="0011269B" w:rsidP="00973823">
            <w:pPr>
              <w:spacing w:line="240" w:lineRule="auto"/>
              <w:rPr>
                <w:lang w:eastAsia="en-US"/>
              </w:rPr>
            </w:pPr>
            <w:bookmarkStart w:id="1" w:name="_GoBack"/>
            <w:bookmarkEnd w:id="1"/>
            <w:r w:rsidRPr="0011269B">
              <w:rPr>
                <w:lang w:eastAsia="en-US"/>
              </w:rPr>
              <w:t>10 - Schule datenschutzkonform aufstellen - Updateverlauf.docx</w:t>
            </w:r>
          </w:p>
        </w:tc>
        <w:tc>
          <w:tcPr>
            <w:tcW w:w="3185" w:type="dxa"/>
          </w:tcPr>
          <w:p w14:paraId="5E02BAF8" w14:textId="6269CAC0" w:rsidR="00F07012" w:rsidRDefault="00F07012" w:rsidP="00973823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neues Dokument</w:t>
            </w:r>
          </w:p>
        </w:tc>
        <w:tc>
          <w:tcPr>
            <w:tcW w:w="2931" w:type="dxa"/>
          </w:tcPr>
          <w:p w14:paraId="29CB9735" w14:textId="0BE0B9DE" w:rsidR="00F07012" w:rsidRDefault="00F07012" w:rsidP="00082DBF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Dokument </w:t>
            </w:r>
            <w:r w:rsidR="00082DBF">
              <w:rPr>
                <w:lang w:eastAsia="en-US"/>
              </w:rPr>
              <w:t>in der Ordnerstruktur ablegen unter</w:t>
            </w:r>
            <w:r>
              <w:rPr>
                <w:lang w:eastAsia="en-US"/>
              </w:rPr>
              <w:br/>
            </w:r>
            <w:r w:rsidR="0011269B" w:rsidRPr="00082DBF">
              <w:rPr>
                <w:i/>
                <w:lang w:eastAsia="en-US"/>
              </w:rPr>
              <w:t>Datenschutz - Dokumentation\10. sonstige Dokumente</w:t>
            </w:r>
          </w:p>
        </w:tc>
      </w:tr>
    </w:tbl>
    <w:p w14:paraId="00BD3C33" w14:textId="737A37B2" w:rsidR="00D94F6B" w:rsidRPr="008053B7" w:rsidRDefault="00973823" w:rsidP="008E4FED">
      <w:pPr>
        <w:pStyle w:val="berschrift1"/>
        <w:pageBreakBefore/>
        <w:rPr>
          <w:b w:val="0"/>
          <w:sz w:val="32"/>
        </w:rPr>
      </w:pPr>
      <w:bookmarkStart w:id="2" w:name="_Toc174435914"/>
      <w:r>
        <w:rPr>
          <w:b w:val="0"/>
          <w:sz w:val="32"/>
        </w:rPr>
        <w:lastRenderedPageBreak/>
        <w:t>Migration von</w:t>
      </w:r>
      <w:r w:rsidR="008E4FED" w:rsidRPr="008053B7">
        <w:rPr>
          <w:b w:val="0"/>
          <w:sz w:val="32"/>
        </w:rPr>
        <w:t xml:space="preserve"> </w:t>
      </w:r>
      <w:r>
        <w:rPr>
          <w:b w:val="0"/>
          <w:sz w:val="32"/>
        </w:rPr>
        <w:t>Version v2.0 auf v3.0</w:t>
      </w:r>
      <w:bookmarkEnd w:id="2"/>
    </w:p>
    <w:p w14:paraId="1D14C3DD" w14:textId="617B1AC5" w:rsidR="00917751" w:rsidRPr="008053B7" w:rsidRDefault="006C4FCF" w:rsidP="006C4FCF">
      <w:pPr>
        <w:rPr>
          <w:lang w:eastAsia="en-US"/>
        </w:rPr>
      </w:pPr>
      <w:r w:rsidRPr="008053B7">
        <w:rPr>
          <w:lang w:eastAsia="en-US"/>
        </w:rPr>
        <w:t xml:space="preserve">Für eine bessere Übersicht über die vorbereiteten Standard-Dokumente und um die Schulen wie auch die beh. Datenschutzbeauftragten bei der Einführung des Datenschutzkonzepts zu unterstützen, wurden die schon veröffentlichten Dokumente </w:t>
      </w:r>
      <w:r w:rsidR="007E0314" w:rsidRPr="008053B7">
        <w:rPr>
          <w:lang w:eastAsia="en-US"/>
        </w:rPr>
        <w:t xml:space="preserve">teilweise überarbeitet und </w:t>
      </w:r>
      <w:r w:rsidRPr="008053B7">
        <w:rPr>
          <w:lang w:eastAsia="en-US"/>
        </w:rPr>
        <w:t xml:space="preserve">umbenannt. </w:t>
      </w:r>
      <w:r w:rsidR="00917751" w:rsidRPr="008053B7">
        <w:rPr>
          <w:lang w:eastAsia="en-US"/>
        </w:rPr>
        <w:t>Zudem</w:t>
      </w:r>
      <w:r w:rsidRPr="008053B7">
        <w:rPr>
          <w:lang w:eastAsia="en-US"/>
        </w:rPr>
        <w:t xml:space="preserve"> wurde </w:t>
      </w:r>
      <w:r w:rsidR="00917751" w:rsidRPr="008053B7">
        <w:rPr>
          <w:lang w:eastAsia="en-US"/>
        </w:rPr>
        <w:t>auc</w:t>
      </w:r>
      <w:r w:rsidR="00976DAF" w:rsidRPr="008053B7">
        <w:rPr>
          <w:lang w:eastAsia="en-US"/>
        </w:rPr>
        <w:t>h</w:t>
      </w:r>
      <w:r w:rsidR="00917751" w:rsidRPr="008053B7">
        <w:rPr>
          <w:lang w:eastAsia="en-US"/>
        </w:rPr>
        <w:t xml:space="preserve"> </w:t>
      </w:r>
      <w:r w:rsidRPr="008053B7">
        <w:rPr>
          <w:lang w:eastAsia="en-US"/>
        </w:rPr>
        <w:t xml:space="preserve">die Ablagestruktur </w:t>
      </w:r>
      <w:r w:rsidR="00CE28E2" w:rsidRPr="008053B7">
        <w:rPr>
          <w:lang w:eastAsia="en-US"/>
        </w:rPr>
        <w:t xml:space="preserve">unterhalb von „0. übergeordnete Dokumente“ </w:t>
      </w:r>
      <w:r w:rsidRPr="008053B7">
        <w:rPr>
          <w:lang w:eastAsia="en-US"/>
        </w:rPr>
        <w:t>leicht angepasst.</w:t>
      </w:r>
    </w:p>
    <w:p w14:paraId="4E0FFC03" w14:textId="08132B09" w:rsidR="00917751" w:rsidRPr="008053B7" w:rsidRDefault="006C4FCF" w:rsidP="00DC2C3A">
      <w:pPr>
        <w:spacing w:before="120"/>
        <w:rPr>
          <w:lang w:eastAsia="en-US"/>
        </w:rPr>
      </w:pPr>
      <w:r w:rsidRPr="008053B7">
        <w:rPr>
          <w:lang w:eastAsia="en-US"/>
        </w:rPr>
        <w:t>Schulen</w:t>
      </w:r>
      <w:r w:rsidR="00917751" w:rsidRPr="008053B7">
        <w:rPr>
          <w:lang w:eastAsia="en-US"/>
        </w:rPr>
        <w:t>, die die Vorgängerversionen der Dokumente schon ei</w:t>
      </w:r>
      <w:r w:rsidR="00D039EA">
        <w:rPr>
          <w:lang w:eastAsia="en-US"/>
        </w:rPr>
        <w:t>n</w:t>
      </w:r>
      <w:r w:rsidR="00917751" w:rsidRPr="008053B7">
        <w:rPr>
          <w:lang w:eastAsia="en-US"/>
        </w:rPr>
        <w:t xml:space="preserve">geführt haben, </w:t>
      </w:r>
      <w:r w:rsidR="00CE28E2" w:rsidRPr="008053B7">
        <w:rPr>
          <w:lang w:eastAsia="en-US"/>
        </w:rPr>
        <w:t>migrieren</w:t>
      </w:r>
      <w:r w:rsidR="00917751" w:rsidRPr="008053B7">
        <w:rPr>
          <w:lang w:eastAsia="en-US"/>
        </w:rPr>
        <w:t xml:space="preserve"> ihr Datenschutzkonzept </w:t>
      </w:r>
      <w:r w:rsidR="00336D2F" w:rsidRPr="008053B7">
        <w:rPr>
          <w:lang w:eastAsia="en-US"/>
        </w:rPr>
        <w:t>wie folgt</w:t>
      </w:r>
      <w:r w:rsidR="007E0314" w:rsidRPr="008053B7">
        <w:rPr>
          <w:lang w:eastAsia="en-US"/>
        </w:rPr>
        <w:t xml:space="preserve"> auf die neue Version 2.0:</w:t>
      </w:r>
    </w:p>
    <w:p w14:paraId="02345AC8" w14:textId="0492EB24" w:rsidR="00917751" w:rsidRPr="008053B7" w:rsidRDefault="00917751" w:rsidP="006C4FCF">
      <w:pPr>
        <w:rPr>
          <w:lang w:eastAsia="en-US"/>
        </w:rPr>
      </w:pPr>
    </w:p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248"/>
        <w:gridCol w:w="4812"/>
      </w:tblGrid>
      <w:tr w:rsidR="00917751" w:rsidRPr="008053B7" w14:paraId="3D5FB531" w14:textId="77777777" w:rsidTr="00CE28E2">
        <w:tc>
          <w:tcPr>
            <w:tcW w:w="4248" w:type="dxa"/>
            <w:shd w:val="clear" w:color="auto" w:fill="D9D9D9" w:themeFill="background1" w:themeFillShade="D9"/>
          </w:tcPr>
          <w:p w14:paraId="24FFE8D7" w14:textId="4D7E5FEB" w:rsidR="00917751" w:rsidRPr="008053B7" w:rsidRDefault="00CE28E2" w:rsidP="00917751">
            <w:pPr>
              <w:jc w:val="center"/>
              <w:rPr>
                <w:lang w:eastAsia="en-US"/>
              </w:rPr>
            </w:pPr>
            <w:r w:rsidRPr="008053B7">
              <w:rPr>
                <w:lang w:eastAsia="en-US"/>
              </w:rPr>
              <w:t>alte Version</w:t>
            </w:r>
            <w:r w:rsidR="00917751" w:rsidRPr="008053B7">
              <w:rPr>
                <w:lang w:eastAsia="en-US"/>
              </w:rPr>
              <w:br/>
            </w:r>
            <w:r w:rsidRPr="008053B7">
              <w:rPr>
                <w:lang w:eastAsia="en-US"/>
              </w:rPr>
              <w:t>(</w:t>
            </w:r>
            <w:r w:rsidR="00917751" w:rsidRPr="008053B7">
              <w:rPr>
                <w:lang w:eastAsia="en-US"/>
              </w:rPr>
              <w:t>Version 1.0</w:t>
            </w:r>
            <w:r w:rsidRPr="008053B7">
              <w:rPr>
                <w:lang w:eastAsia="en-US"/>
              </w:rPr>
              <w:t>)</w:t>
            </w:r>
          </w:p>
        </w:tc>
        <w:tc>
          <w:tcPr>
            <w:tcW w:w="4812" w:type="dxa"/>
            <w:shd w:val="clear" w:color="auto" w:fill="D9D9D9" w:themeFill="background1" w:themeFillShade="D9"/>
          </w:tcPr>
          <w:p w14:paraId="089453CE" w14:textId="7515BA01" w:rsidR="00917751" w:rsidRPr="008053B7" w:rsidRDefault="00CE28E2" w:rsidP="00917751">
            <w:pPr>
              <w:jc w:val="center"/>
              <w:rPr>
                <w:b/>
                <w:lang w:eastAsia="en-US"/>
              </w:rPr>
            </w:pPr>
            <w:r w:rsidRPr="008053B7">
              <w:rPr>
                <w:b/>
                <w:lang w:eastAsia="en-US"/>
              </w:rPr>
              <w:t>neue Version</w:t>
            </w:r>
            <w:r w:rsidR="00917751" w:rsidRPr="008053B7">
              <w:rPr>
                <w:b/>
                <w:lang w:eastAsia="en-US"/>
              </w:rPr>
              <w:br/>
              <w:t>Version 2.0</w:t>
            </w:r>
          </w:p>
        </w:tc>
      </w:tr>
    </w:tbl>
    <w:p w14:paraId="25238A9B" w14:textId="77777777" w:rsidR="00BE327F" w:rsidRPr="008053B7" w:rsidRDefault="00BE327F"/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248"/>
        <w:gridCol w:w="4812"/>
      </w:tblGrid>
      <w:tr w:rsidR="009F34F0" w:rsidRPr="008053B7" w14:paraId="27322F1D" w14:textId="77777777" w:rsidTr="00CE28E2">
        <w:tc>
          <w:tcPr>
            <w:tcW w:w="4248" w:type="dxa"/>
            <w:shd w:val="clear" w:color="auto" w:fill="F2F2F2" w:themeFill="background1" w:themeFillShade="F2"/>
          </w:tcPr>
          <w:p w14:paraId="0B167FA8" w14:textId="23133DE7" w:rsidR="009F34F0" w:rsidRPr="008053B7" w:rsidRDefault="00CE28E2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Ordner</w:t>
            </w:r>
            <w:r w:rsidR="009F34F0" w:rsidRPr="008053B7">
              <w:rPr>
                <w:lang w:eastAsia="en-US"/>
              </w:rPr>
              <w:br/>
              <w:t>01. Referenz-VVT</w:t>
            </w:r>
          </w:p>
        </w:tc>
        <w:tc>
          <w:tcPr>
            <w:tcW w:w="4812" w:type="dxa"/>
            <w:shd w:val="clear" w:color="auto" w:fill="F2F2F2" w:themeFill="background1" w:themeFillShade="F2"/>
          </w:tcPr>
          <w:p w14:paraId="792BFA67" w14:textId="02E61DC3" w:rsidR="009F34F0" w:rsidRPr="008053B7" w:rsidRDefault="00CE28E2" w:rsidP="00BE327F">
            <w:pPr>
              <w:spacing w:line="240" w:lineRule="auto"/>
              <w:rPr>
                <w:szCs w:val="20"/>
                <w:lang w:eastAsia="en-US"/>
              </w:rPr>
            </w:pPr>
            <w:r w:rsidRPr="008053B7">
              <w:rPr>
                <w:lang w:eastAsia="en-US"/>
              </w:rPr>
              <w:t xml:space="preserve">Ordner </w:t>
            </w:r>
            <w:r w:rsidRPr="008053B7">
              <w:rPr>
                <w:b/>
                <w:lang w:eastAsia="en-US"/>
              </w:rPr>
              <w:t>umbenennen</w:t>
            </w:r>
            <w:r w:rsidRPr="008053B7">
              <w:rPr>
                <w:lang w:eastAsia="en-US"/>
              </w:rPr>
              <w:t xml:space="preserve"> in</w:t>
            </w:r>
            <w:r w:rsidR="009F34F0" w:rsidRPr="008053B7">
              <w:rPr>
                <w:lang w:eastAsia="en-US"/>
              </w:rPr>
              <w:br/>
            </w:r>
            <w:r w:rsidR="009F34F0" w:rsidRPr="008053B7">
              <w:rPr>
                <w:szCs w:val="20"/>
                <w:lang w:eastAsia="en-US"/>
              </w:rPr>
              <w:t>01. Verarbeitungstätigkeiten (VVT)</w:t>
            </w:r>
          </w:p>
        </w:tc>
      </w:tr>
      <w:tr w:rsidR="009F34F0" w:rsidRPr="008053B7" w14:paraId="71B34E88" w14:textId="77777777" w:rsidTr="00CE28E2">
        <w:tc>
          <w:tcPr>
            <w:tcW w:w="4248" w:type="dxa"/>
          </w:tcPr>
          <w:p w14:paraId="52ED85AE" w14:textId="01C5F4E7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Handreichung Referenz-VVT.pdf</w:t>
            </w:r>
          </w:p>
        </w:tc>
        <w:tc>
          <w:tcPr>
            <w:tcW w:w="4812" w:type="dxa"/>
          </w:tcPr>
          <w:p w14:paraId="7D2E3BA6" w14:textId="73C62206" w:rsidR="009F34F0" w:rsidRPr="008053B7" w:rsidRDefault="007E0314" w:rsidP="00BE327F">
            <w:pPr>
              <w:spacing w:line="240" w:lineRule="auto"/>
              <w:rPr>
                <w:szCs w:val="20"/>
                <w:lang w:eastAsia="en-US"/>
              </w:rPr>
            </w:pPr>
            <w:r w:rsidRPr="008053B7">
              <w:rPr>
                <w:szCs w:val="20"/>
                <w:lang w:eastAsia="en-US"/>
              </w:rPr>
              <w:t xml:space="preserve">Datei </w:t>
            </w:r>
            <w:r w:rsidRPr="008053B7">
              <w:rPr>
                <w:b/>
                <w:szCs w:val="20"/>
                <w:lang w:eastAsia="en-US"/>
              </w:rPr>
              <w:t>ersetzen</w:t>
            </w:r>
            <w:r w:rsidRPr="008053B7">
              <w:rPr>
                <w:szCs w:val="20"/>
                <w:lang w:eastAsia="en-US"/>
              </w:rPr>
              <w:t xml:space="preserve"> durch</w:t>
            </w:r>
            <w:r w:rsidRPr="008053B7">
              <w:rPr>
                <w:szCs w:val="20"/>
                <w:lang w:eastAsia="en-US"/>
              </w:rPr>
              <w:br/>
            </w:r>
            <w:r w:rsidR="009F34F0" w:rsidRPr="008053B7">
              <w:rPr>
                <w:szCs w:val="20"/>
                <w:lang w:eastAsia="en-US"/>
              </w:rPr>
              <w:t>01.00 - VVT - Handreichung.pdf</w:t>
            </w:r>
          </w:p>
        </w:tc>
      </w:tr>
      <w:tr w:rsidR="009F34F0" w:rsidRPr="008053B7" w14:paraId="39200B42" w14:textId="77777777" w:rsidTr="00CE28E2">
        <w:tc>
          <w:tcPr>
            <w:tcW w:w="4248" w:type="dxa"/>
          </w:tcPr>
          <w:p w14:paraId="0A7AA987" w14:textId="11931494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Verzeichnis-der-Verarbeitungstaetigkeiten-BRMS-Teil-I-Schule.xlsx</w:t>
            </w:r>
          </w:p>
        </w:tc>
        <w:tc>
          <w:tcPr>
            <w:tcW w:w="4812" w:type="dxa"/>
          </w:tcPr>
          <w:p w14:paraId="1EC6510C" w14:textId="075ABB90" w:rsidR="009F34F0" w:rsidRPr="008053B7" w:rsidRDefault="00336D2F" w:rsidP="00BE327F">
            <w:pPr>
              <w:spacing w:line="240" w:lineRule="auto"/>
              <w:rPr>
                <w:szCs w:val="20"/>
                <w:lang w:eastAsia="en-US"/>
              </w:rPr>
            </w:pPr>
            <w:r w:rsidRPr="008053B7">
              <w:rPr>
                <w:szCs w:val="20"/>
              </w:rPr>
              <w:t>schulindividuell ergänzte</w:t>
            </w:r>
            <w:r w:rsidR="007E0314" w:rsidRPr="008053B7">
              <w:rPr>
                <w:szCs w:val="20"/>
              </w:rPr>
              <w:t xml:space="preserve"> </w:t>
            </w:r>
            <w:r w:rsidR="007E0314" w:rsidRPr="008053B7">
              <w:rPr>
                <w:szCs w:val="20"/>
                <w:lang w:eastAsia="en-US"/>
              </w:rPr>
              <w:t xml:space="preserve">Datei </w:t>
            </w:r>
            <w:r w:rsidR="007E0314" w:rsidRPr="008053B7">
              <w:rPr>
                <w:b/>
                <w:szCs w:val="20"/>
                <w:lang w:eastAsia="en-US"/>
              </w:rPr>
              <w:t>umbenennen</w:t>
            </w:r>
            <w:r w:rsidR="007E0314" w:rsidRPr="008053B7">
              <w:rPr>
                <w:szCs w:val="20"/>
                <w:lang w:eastAsia="en-US"/>
              </w:rPr>
              <w:t xml:space="preserve"> in</w:t>
            </w:r>
            <w:r w:rsidR="007E0314" w:rsidRPr="008053B7">
              <w:rPr>
                <w:szCs w:val="20"/>
                <w:lang w:eastAsia="en-US"/>
              </w:rPr>
              <w:br/>
            </w:r>
            <w:r w:rsidR="009F34F0" w:rsidRPr="008053B7">
              <w:rPr>
                <w:szCs w:val="20"/>
                <w:lang w:eastAsia="en-US"/>
              </w:rPr>
              <w:t>01.01 - VVT - Teil-I-Schule.xlsx</w:t>
            </w:r>
          </w:p>
        </w:tc>
      </w:tr>
      <w:tr w:rsidR="009F34F0" w:rsidRPr="008053B7" w14:paraId="2EF4BB8A" w14:textId="77777777" w:rsidTr="00CE28E2">
        <w:tc>
          <w:tcPr>
            <w:tcW w:w="4248" w:type="dxa"/>
          </w:tcPr>
          <w:p w14:paraId="1AAA054A" w14:textId="528939B2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Verzeichnis-der-Verarbeitungstaetigkeiten-BRMS-Teil-II-Referenz.xlsx</w:t>
            </w:r>
          </w:p>
        </w:tc>
        <w:tc>
          <w:tcPr>
            <w:tcW w:w="4812" w:type="dxa"/>
          </w:tcPr>
          <w:p w14:paraId="0799B656" w14:textId="0190FA37" w:rsidR="009F34F0" w:rsidRPr="008053B7" w:rsidRDefault="007E0314" w:rsidP="00BE327F">
            <w:pPr>
              <w:spacing w:line="240" w:lineRule="auto"/>
              <w:rPr>
                <w:szCs w:val="20"/>
                <w:lang w:eastAsia="en-US"/>
              </w:rPr>
            </w:pPr>
            <w:r w:rsidRPr="008053B7">
              <w:rPr>
                <w:szCs w:val="20"/>
                <w:lang w:eastAsia="en-US"/>
              </w:rPr>
              <w:t xml:space="preserve">Datei </w:t>
            </w:r>
            <w:r w:rsidRPr="008053B7">
              <w:rPr>
                <w:b/>
                <w:szCs w:val="20"/>
                <w:lang w:eastAsia="en-US"/>
              </w:rPr>
              <w:t>ersetzen</w:t>
            </w:r>
            <w:r w:rsidRPr="008053B7">
              <w:rPr>
                <w:szCs w:val="20"/>
                <w:lang w:eastAsia="en-US"/>
              </w:rPr>
              <w:t xml:space="preserve"> durch</w:t>
            </w:r>
            <w:r w:rsidRPr="008053B7">
              <w:rPr>
                <w:szCs w:val="20"/>
                <w:lang w:eastAsia="en-US"/>
              </w:rPr>
              <w:br/>
            </w:r>
            <w:r w:rsidR="009F34F0" w:rsidRPr="008053B7">
              <w:rPr>
                <w:szCs w:val="20"/>
                <w:lang w:eastAsia="en-US"/>
              </w:rPr>
              <w:t>01.02 - VVT - Teil-II-Referenz.xls</w:t>
            </w:r>
          </w:p>
        </w:tc>
      </w:tr>
    </w:tbl>
    <w:p w14:paraId="57B8DE28" w14:textId="77777777" w:rsidR="00BE327F" w:rsidRPr="008053B7" w:rsidRDefault="00BE327F"/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248"/>
        <w:gridCol w:w="4812"/>
      </w:tblGrid>
      <w:tr w:rsidR="009F34F0" w:rsidRPr="008053B7" w14:paraId="29106756" w14:textId="77777777" w:rsidTr="00CE28E2">
        <w:tc>
          <w:tcPr>
            <w:tcW w:w="4248" w:type="dxa"/>
            <w:shd w:val="clear" w:color="auto" w:fill="F2F2F2" w:themeFill="background1" w:themeFillShade="F2"/>
          </w:tcPr>
          <w:p w14:paraId="2D0E0E5F" w14:textId="3A11AE09" w:rsidR="009F34F0" w:rsidRPr="008053B7" w:rsidRDefault="00CE28E2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Ordner</w:t>
            </w:r>
            <w:r w:rsidR="009F34F0" w:rsidRPr="008053B7">
              <w:rPr>
                <w:lang w:eastAsia="en-US"/>
              </w:rPr>
              <w:br/>
              <w:t>04. Datenschutzerklärung</w:t>
            </w:r>
          </w:p>
        </w:tc>
        <w:tc>
          <w:tcPr>
            <w:tcW w:w="4812" w:type="dxa"/>
            <w:shd w:val="clear" w:color="auto" w:fill="F2F2F2" w:themeFill="background1" w:themeFillShade="F2"/>
          </w:tcPr>
          <w:p w14:paraId="0F4A1B92" w14:textId="4DAE8A99" w:rsidR="009F34F0" w:rsidRPr="008053B7" w:rsidRDefault="00CE28E2" w:rsidP="00BE327F">
            <w:pPr>
              <w:spacing w:line="240" w:lineRule="auto"/>
              <w:rPr>
                <w:szCs w:val="20"/>
                <w:lang w:eastAsia="en-US"/>
              </w:rPr>
            </w:pPr>
            <w:r w:rsidRPr="008053B7">
              <w:rPr>
                <w:lang w:eastAsia="en-US"/>
              </w:rPr>
              <w:t xml:space="preserve">Ordner </w:t>
            </w:r>
            <w:r w:rsidRPr="008053B7">
              <w:rPr>
                <w:b/>
                <w:lang w:eastAsia="en-US"/>
              </w:rPr>
              <w:t>umbenennen</w:t>
            </w:r>
            <w:r w:rsidRPr="008053B7">
              <w:rPr>
                <w:lang w:eastAsia="en-US"/>
              </w:rPr>
              <w:t xml:space="preserve"> in</w:t>
            </w:r>
            <w:r w:rsidR="009F34F0" w:rsidRPr="008053B7">
              <w:rPr>
                <w:lang w:eastAsia="en-US"/>
              </w:rPr>
              <w:br/>
            </w:r>
            <w:r w:rsidR="009F34F0" w:rsidRPr="008053B7">
              <w:rPr>
                <w:szCs w:val="20"/>
                <w:lang w:eastAsia="en-US"/>
              </w:rPr>
              <w:t>02. Datenschutzerklärung</w:t>
            </w:r>
          </w:p>
        </w:tc>
      </w:tr>
      <w:tr w:rsidR="009F34F0" w:rsidRPr="008053B7" w14:paraId="29A30AE8" w14:textId="77777777" w:rsidTr="00CE28E2">
        <w:tc>
          <w:tcPr>
            <w:tcW w:w="4248" w:type="dxa"/>
          </w:tcPr>
          <w:p w14:paraId="1CB526BB" w14:textId="63F45357" w:rsidR="009F34F0" w:rsidRPr="008053B7" w:rsidRDefault="009F34F0" w:rsidP="00BE327F">
            <w:pPr>
              <w:spacing w:line="240" w:lineRule="auto"/>
              <w:rPr>
                <w:szCs w:val="20"/>
                <w:lang w:eastAsia="en-US"/>
              </w:rPr>
            </w:pPr>
            <w:r w:rsidRPr="008053B7">
              <w:rPr>
                <w:szCs w:val="20"/>
                <w:lang w:eastAsia="en-US"/>
              </w:rPr>
              <w:t>Datenschutzerklärung Informationspflicht Art. 13 14 DSGVO Schule.pdf</w:t>
            </w:r>
          </w:p>
        </w:tc>
        <w:tc>
          <w:tcPr>
            <w:tcW w:w="4812" w:type="dxa"/>
          </w:tcPr>
          <w:p w14:paraId="6C9BA202" w14:textId="06C65E0E" w:rsidR="009F34F0" w:rsidRPr="008053B7" w:rsidRDefault="007E0314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>ersetzen</w:t>
            </w:r>
            <w:r w:rsidRPr="008053B7">
              <w:rPr>
                <w:sz w:val="20"/>
                <w:szCs w:val="20"/>
              </w:rPr>
              <w:t xml:space="preserve"> durch</w:t>
            </w:r>
            <w:r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 xml:space="preserve">02.00 - DS-Erklaerung Schule - Handreichung.pdf </w:t>
            </w:r>
          </w:p>
        </w:tc>
      </w:tr>
      <w:tr w:rsidR="009F34F0" w:rsidRPr="008053B7" w14:paraId="62A642F9" w14:textId="77777777" w:rsidTr="00CE28E2">
        <w:tc>
          <w:tcPr>
            <w:tcW w:w="4248" w:type="dxa"/>
          </w:tcPr>
          <w:p w14:paraId="22BFE37A" w14:textId="33F563ED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Datenschutzerklärung Informationspflicht Art. 13 14 DSGVO Schule - editierbar.docx</w:t>
            </w:r>
          </w:p>
        </w:tc>
        <w:tc>
          <w:tcPr>
            <w:tcW w:w="4812" w:type="dxa"/>
          </w:tcPr>
          <w:p w14:paraId="36868B99" w14:textId="4004208A" w:rsidR="009F34F0" w:rsidRPr="008053B7" w:rsidRDefault="00336D2F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schulindividuell ergänzte Datei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</w:t>
            </w:r>
            <w:r w:rsidR="007E0314"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 xml:space="preserve">02.01 - DS-Erklaerung Schule.docx </w:t>
            </w:r>
          </w:p>
        </w:tc>
      </w:tr>
      <w:tr w:rsidR="009F34F0" w:rsidRPr="008053B7" w14:paraId="19D81EF4" w14:textId="77777777" w:rsidTr="00CE28E2">
        <w:tc>
          <w:tcPr>
            <w:tcW w:w="4248" w:type="dxa"/>
          </w:tcPr>
          <w:p w14:paraId="46460212" w14:textId="106088D8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Datenschutzerklärung Homepage.docx</w:t>
            </w:r>
          </w:p>
        </w:tc>
        <w:tc>
          <w:tcPr>
            <w:tcW w:w="4812" w:type="dxa"/>
          </w:tcPr>
          <w:p w14:paraId="06CA4C27" w14:textId="4F71169C" w:rsidR="009F34F0" w:rsidRPr="008053B7" w:rsidRDefault="00336D2F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schulindividuell ergänzte Datei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</w:t>
            </w:r>
            <w:r w:rsidR="007E0314"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>02.02 - DS-Erklaerung Schule - Homepage.docx</w:t>
            </w:r>
          </w:p>
        </w:tc>
      </w:tr>
    </w:tbl>
    <w:p w14:paraId="13F1D109" w14:textId="77777777" w:rsidR="00BE327F" w:rsidRPr="008053B7" w:rsidRDefault="00BE327F"/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248"/>
        <w:gridCol w:w="4812"/>
      </w:tblGrid>
      <w:tr w:rsidR="009F34F0" w:rsidRPr="008053B7" w14:paraId="520EF5FF" w14:textId="77777777" w:rsidTr="00CE28E2">
        <w:tc>
          <w:tcPr>
            <w:tcW w:w="4248" w:type="dxa"/>
            <w:shd w:val="clear" w:color="auto" w:fill="F2F2F2" w:themeFill="background1" w:themeFillShade="F2"/>
          </w:tcPr>
          <w:p w14:paraId="4753D377" w14:textId="78F92916" w:rsidR="009F34F0" w:rsidRPr="008053B7" w:rsidRDefault="00CE28E2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Ordner</w:t>
            </w:r>
            <w:r w:rsidR="009F34F0" w:rsidRPr="008053B7">
              <w:rPr>
                <w:lang w:eastAsia="en-US"/>
              </w:rPr>
              <w:br/>
              <w:t>05. Einwilligungserklärungen</w:t>
            </w:r>
          </w:p>
        </w:tc>
        <w:tc>
          <w:tcPr>
            <w:tcW w:w="4812" w:type="dxa"/>
            <w:shd w:val="clear" w:color="auto" w:fill="F2F2F2" w:themeFill="background1" w:themeFillShade="F2"/>
          </w:tcPr>
          <w:p w14:paraId="75E44A9A" w14:textId="2AB2107B" w:rsidR="009F34F0" w:rsidRPr="008053B7" w:rsidRDefault="00CE28E2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Ordner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in:</w:t>
            </w:r>
            <w:r w:rsidRPr="008053B7">
              <w:rPr>
                <w:sz w:val="20"/>
                <w:szCs w:val="20"/>
              </w:rPr>
              <w:br/>
              <w:t>03. Einwilligungsprozess</w:t>
            </w:r>
          </w:p>
        </w:tc>
      </w:tr>
      <w:tr w:rsidR="009F34F0" w:rsidRPr="008053B7" w14:paraId="45F7E21A" w14:textId="77777777" w:rsidTr="00CE28E2">
        <w:tc>
          <w:tcPr>
            <w:tcW w:w="4248" w:type="dxa"/>
          </w:tcPr>
          <w:p w14:paraId="4DC42EE8" w14:textId="2D40E0BA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Einwilligungen Schule - Übersicht.pdf</w:t>
            </w:r>
          </w:p>
        </w:tc>
        <w:tc>
          <w:tcPr>
            <w:tcW w:w="4812" w:type="dxa"/>
          </w:tcPr>
          <w:p w14:paraId="7A486281" w14:textId="25FFB969" w:rsidR="009F34F0" w:rsidRPr="008053B7" w:rsidRDefault="007E0314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>ersetzen</w:t>
            </w:r>
            <w:r w:rsidRPr="008053B7">
              <w:rPr>
                <w:sz w:val="20"/>
                <w:szCs w:val="20"/>
              </w:rPr>
              <w:t xml:space="preserve"> durch</w:t>
            </w:r>
            <w:r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 xml:space="preserve">03.00 - Einwilligungen Schule - Übersicht.pdf“ </w:t>
            </w:r>
          </w:p>
        </w:tc>
      </w:tr>
      <w:tr w:rsidR="009F34F0" w:rsidRPr="008053B7" w14:paraId="04D942C5" w14:textId="77777777" w:rsidTr="00CE28E2">
        <w:tc>
          <w:tcPr>
            <w:tcW w:w="4248" w:type="dxa"/>
          </w:tcPr>
          <w:p w14:paraId="52AC723E" w14:textId="65F7270A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Nutzen der einwilligungspflichtigen Datenverarbeitungen.docx</w:t>
            </w:r>
          </w:p>
        </w:tc>
        <w:tc>
          <w:tcPr>
            <w:tcW w:w="4812" w:type="dxa"/>
          </w:tcPr>
          <w:p w14:paraId="3CA79A5A" w14:textId="178872F9" w:rsidR="009F34F0" w:rsidRPr="008053B7" w:rsidRDefault="00336D2F" w:rsidP="00CE28E2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schulindividuell </w:t>
            </w:r>
            <w:r w:rsidR="00CE28E2" w:rsidRPr="008053B7">
              <w:rPr>
                <w:sz w:val="20"/>
                <w:szCs w:val="20"/>
              </w:rPr>
              <w:t>angepasste</w:t>
            </w:r>
            <w:r w:rsidRPr="008053B7">
              <w:rPr>
                <w:sz w:val="20"/>
                <w:szCs w:val="20"/>
              </w:rPr>
              <w:t xml:space="preserve"> Datei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</w:t>
            </w:r>
            <w:r w:rsidR="00CE28E2" w:rsidRPr="008053B7">
              <w:rPr>
                <w:sz w:val="20"/>
                <w:szCs w:val="20"/>
              </w:rPr>
              <w:t xml:space="preserve"> </w:t>
            </w:r>
            <w:r w:rsidR="009F34F0" w:rsidRPr="008053B7">
              <w:rPr>
                <w:sz w:val="20"/>
                <w:szCs w:val="20"/>
              </w:rPr>
              <w:t xml:space="preserve">03.00 - Hintergründe zum Nutzen der einwilligungspflichtigen Datenverarbeitungen.docx </w:t>
            </w:r>
          </w:p>
        </w:tc>
      </w:tr>
      <w:tr w:rsidR="009F34F0" w:rsidRPr="008053B7" w14:paraId="66F7083B" w14:textId="77777777" w:rsidTr="00CE28E2">
        <w:tc>
          <w:tcPr>
            <w:tcW w:w="4248" w:type="dxa"/>
          </w:tcPr>
          <w:p w14:paraId="3508B662" w14:textId="65976A56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Einwilligungen Schule - I. Cluster.docx</w:t>
            </w:r>
          </w:p>
        </w:tc>
        <w:tc>
          <w:tcPr>
            <w:tcW w:w="4812" w:type="dxa"/>
          </w:tcPr>
          <w:p w14:paraId="2A49A977" w14:textId="4BB84DDE" w:rsidR="009F34F0" w:rsidRPr="008053B7" w:rsidRDefault="00336D2F" w:rsidP="00CE28E2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schulindividuell </w:t>
            </w:r>
            <w:r w:rsidR="00CE28E2" w:rsidRPr="008053B7">
              <w:rPr>
                <w:sz w:val="20"/>
                <w:szCs w:val="20"/>
              </w:rPr>
              <w:t>angepasste</w:t>
            </w:r>
            <w:r w:rsidRPr="008053B7">
              <w:rPr>
                <w:sz w:val="20"/>
                <w:szCs w:val="20"/>
              </w:rPr>
              <w:t xml:space="preserve"> Datei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 </w:t>
            </w:r>
            <w:r w:rsidR="009F34F0" w:rsidRPr="008053B7">
              <w:rPr>
                <w:sz w:val="20"/>
                <w:szCs w:val="20"/>
              </w:rPr>
              <w:t xml:space="preserve">03.01 - Einwilligung Schule - Cluster.docx </w:t>
            </w:r>
          </w:p>
        </w:tc>
      </w:tr>
      <w:tr w:rsidR="009F34F0" w:rsidRPr="008053B7" w14:paraId="0451822B" w14:textId="77777777" w:rsidTr="00CE28E2">
        <w:tc>
          <w:tcPr>
            <w:tcW w:w="4248" w:type="dxa"/>
          </w:tcPr>
          <w:p w14:paraId="4AFB72CD" w14:textId="31CDBEBD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Einwilligungen Schule - II. Aushang Veranstaltungen.docx</w:t>
            </w:r>
          </w:p>
        </w:tc>
        <w:tc>
          <w:tcPr>
            <w:tcW w:w="4812" w:type="dxa"/>
          </w:tcPr>
          <w:p w14:paraId="2B700A8D" w14:textId="2CDFF5F1" w:rsidR="009F34F0" w:rsidRPr="008053B7" w:rsidRDefault="00336D2F" w:rsidP="00CD1A78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schulindividuell </w:t>
            </w:r>
            <w:r w:rsidR="00CD1A78" w:rsidRPr="008053B7">
              <w:rPr>
                <w:sz w:val="20"/>
                <w:szCs w:val="20"/>
              </w:rPr>
              <w:t>angepasste</w:t>
            </w:r>
            <w:r w:rsidRPr="008053B7">
              <w:rPr>
                <w:sz w:val="20"/>
                <w:szCs w:val="20"/>
              </w:rPr>
              <w:t xml:space="preserve"> Datei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 </w:t>
            </w:r>
            <w:r w:rsidR="009F34F0" w:rsidRPr="008053B7">
              <w:rPr>
                <w:sz w:val="20"/>
                <w:szCs w:val="20"/>
              </w:rPr>
              <w:t xml:space="preserve">03.02 - Einwilligung Schule - Aushang Schulveranstaltung.docx </w:t>
            </w:r>
          </w:p>
        </w:tc>
      </w:tr>
      <w:tr w:rsidR="009F34F0" w:rsidRPr="008053B7" w14:paraId="5F0596C7" w14:textId="77777777" w:rsidTr="00CE28E2">
        <w:tc>
          <w:tcPr>
            <w:tcW w:w="4248" w:type="dxa"/>
          </w:tcPr>
          <w:p w14:paraId="17A6A995" w14:textId="772B3740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Einwilligungen Schule - III. anlassbezogen schriftlich.docx</w:t>
            </w:r>
          </w:p>
        </w:tc>
        <w:tc>
          <w:tcPr>
            <w:tcW w:w="4812" w:type="dxa"/>
          </w:tcPr>
          <w:p w14:paraId="6FC47691" w14:textId="52A3FEA0" w:rsidR="009F34F0" w:rsidRPr="008053B7" w:rsidRDefault="00336D2F" w:rsidP="00336D2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 xml:space="preserve">ersetzen </w:t>
            </w:r>
            <w:r w:rsidRPr="008053B7">
              <w:rPr>
                <w:sz w:val="20"/>
                <w:szCs w:val="20"/>
              </w:rPr>
              <w:t>durch</w:t>
            </w:r>
            <w:r w:rsidRPr="008053B7">
              <w:rPr>
                <w:sz w:val="20"/>
                <w:szCs w:val="20"/>
              </w:rPr>
              <w:br/>
              <w:t xml:space="preserve"> </w:t>
            </w:r>
            <w:r w:rsidR="009F34F0" w:rsidRPr="008053B7">
              <w:rPr>
                <w:sz w:val="20"/>
                <w:szCs w:val="20"/>
              </w:rPr>
              <w:t xml:space="preserve">03.03 - Einwilligung Schule - anlassbezogen.docx </w:t>
            </w:r>
          </w:p>
        </w:tc>
      </w:tr>
      <w:tr w:rsidR="009F34F0" w:rsidRPr="008053B7" w14:paraId="456520CE" w14:textId="77777777" w:rsidTr="00CE28E2">
        <w:tc>
          <w:tcPr>
            <w:tcW w:w="4248" w:type="dxa"/>
          </w:tcPr>
          <w:p w14:paraId="4FD2C4AE" w14:textId="0C456E06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lastRenderedPageBreak/>
              <w:t>Einwilligungen Schule - Verwaltung in Schild.pdf</w:t>
            </w:r>
          </w:p>
        </w:tc>
        <w:tc>
          <w:tcPr>
            <w:tcW w:w="4812" w:type="dxa"/>
          </w:tcPr>
          <w:p w14:paraId="63D033EE" w14:textId="65D93338" w:rsidR="009F34F0" w:rsidRPr="008053B7" w:rsidRDefault="00336D2F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>ersetzen</w:t>
            </w:r>
            <w:r w:rsidRPr="008053B7">
              <w:rPr>
                <w:sz w:val="20"/>
                <w:szCs w:val="20"/>
              </w:rPr>
              <w:t xml:space="preserve"> durch</w:t>
            </w:r>
            <w:r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 xml:space="preserve">03.04 - Einwilligungen Schule - Verwaltung in Schild.pdf </w:t>
            </w:r>
          </w:p>
        </w:tc>
      </w:tr>
      <w:tr w:rsidR="009F34F0" w:rsidRPr="008053B7" w14:paraId="260A10A0" w14:textId="77777777" w:rsidTr="00CE28E2">
        <w:tc>
          <w:tcPr>
            <w:tcW w:w="4248" w:type="dxa"/>
          </w:tcPr>
          <w:p w14:paraId="5F160ADB" w14:textId="303DB80D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szCs w:val="20"/>
              </w:rPr>
              <w:t xml:space="preserve">Schülerliste - DSGVO-Zustimmungen - Auswahl – alphabetisch.rtm </w:t>
            </w:r>
          </w:p>
        </w:tc>
        <w:tc>
          <w:tcPr>
            <w:tcW w:w="4812" w:type="dxa"/>
          </w:tcPr>
          <w:p w14:paraId="6BAB4F32" w14:textId="1BA19EB5" w:rsidR="009F34F0" w:rsidRPr="008053B7" w:rsidRDefault="00CD1A78" w:rsidP="00CD1A78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>kein ToDo</w:t>
            </w:r>
          </w:p>
        </w:tc>
      </w:tr>
      <w:tr w:rsidR="009F34F0" w:rsidRPr="008053B7" w14:paraId="52A17FB9" w14:textId="77777777" w:rsidTr="00CE28E2">
        <w:tc>
          <w:tcPr>
            <w:tcW w:w="4248" w:type="dxa"/>
          </w:tcPr>
          <w:p w14:paraId="3CAB3BC5" w14:textId="4ACA852B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szCs w:val="20"/>
              </w:rPr>
              <w:t>Klassenliste - DSGVO-Zustimmungen - Auswahl.rtm</w:t>
            </w:r>
          </w:p>
        </w:tc>
        <w:tc>
          <w:tcPr>
            <w:tcW w:w="4812" w:type="dxa"/>
          </w:tcPr>
          <w:p w14:paraId="1020BA8D" w14:textId="47AB63DD" w:rsidR="009F34F0" w:rsidRPr="008053B7" w:rsidRDefault="00CD1A78" w:rsidP="00CD1A78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>kein ToDo</w:t>
            </w:r>
          </w:p>
        </w:tc>
      </w:tr>
    </w:tbl>
    <w:p w14:paraId="2FBACCD1" w14:textId="77777777" w:rsidR="00BE327F" w:rsidRPr="008053B7" w:rsidRDefault="00BE327F"/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248"/>
        <w:gridCol w:w="4812"/>
      </w:tblGrid>
      <w:tr w:rsidR="009F34F0" w:rsidRPr="008053B7" w14:paraId="0051A79E" w14:textId="77777777" w:rsidTr="00CE28E2">
        <w:tc>
          <w:tcPr>
            <w:tcW w:w="4248" w:type="dxa"/>
            <w:shd w:val="clear" w:color="auto" w:fill="F2F2F2" w:themeFill="background1" w:themeFillShade="F2"/>
          </w:tcPr>
          <w:p w14:paraId="7B253F2A" w14:textId="17E3B1BA" w:rsidR="009F34F0" w:rsidRPr="008053B7" w:rsidRDefault="00CE28E2" w:rsidP="00BE327F">
            <w:pPr>
              <w:spacing w:line="240" w:lineRule="auto"/>
              <w:rPr>
                <w:szCs w:val="20"/>
                <w:lang w:eastAsia="en-US"/>
              </w:rPr>
            </w:pPr>
            <w:r w:rsidRPr="008053B7">
              <w:rPr>
                <w:szCs w:val="20"/>
                <w:lang w:eastAsia="en-US"/>
              </w:rPr>
              <w:t>Ordner</w:t>
            </w:r>
            <w:r w:rsidR="00BE327F" w:rsidRPr="008053B7">
              <w:rPr>
                <w:szCs w:val="20"/>
                <w:lang w:eastAsia="en-US"/>
              </w:rPr>
              <w:br/>
            </w:r>
            <w:r w:rsidR="009F34F0" w:rsidRPr="008053B7">
              <w:rPr>
                <w:szCs w:val="20"/>
                <w:lang w:eastAsia="en-US"/>
              </w:rPr>
              <w:t>02. Auftragsdatenverarbeitung</w:t>
            </w:r>
          </w:p>
        </w:tc>
        <w:tc>
          <w:tcPr>
            <w:tcW w:w="4812" w:type="dxa"/>
            <w:shd w:val="clear" w:color="auto" w:fill="F2F2F2" w:themeFill="background1" w:themeFillShade="F2"/>
          </w:tcPr>
          <w:p w14:paraId="5EF53726" w14:textId="09F48288" w:rsidR="009F34F0" w:rsidRPr="008053B7" w:rsidRDefault="00CE28E2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Ordner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</w:t>
            </w:r>
            <w:r w:rsidR="00BE327F" w:rsidRPr="008053B7">
              <w:rPr>
                <w:sz w:val="20"/>
                <w:szCs w:val="20"/>
              </w:rPr>
              <w:t>in:</w:t>
            </w:r>
            <w:r w:rsidR="00BE327F"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>04. Auftragsverarbeitung (AVV)</w:t>
            </w:r>
          </w:p>
        </w:tc>
      </w:tr>
      <w:tr w:rsidR="009F34F0" w:rsidRPr="008053B7" w14:paraId="1C62C79F" w14:textId="77777777" w:rsidTr="00CE28E2">
        <w:tc>
          <w:tcPr>
            <w:tcW w:w="4248" w:type="dxa"/>
          </w:tcPr>
          <w:p w14:paraId="2AE443F9" w14:textId="7B69DF02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Muster-Vorlage Vereinbarung zur Auftragsverarbeitung - AVV.pdf</w:t>
            </w:r>
          </w:p>
        </w:tc>
        <w:tc>
          <w:tcPr>
            <w:tcW w:w="4812" w:type="dxa"/>
          </w:tcPr>
          <w:p w14:paraId="121074F0" w14:textId="00747017" w:rsidR="009F34F0" w:rsidRPr="008053B7" w:rsidRDefault="00CE28E2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>ersetzen</w:t>
            </w:r>
            <w:r w:rsidRPr="008053B7">
              <w:rPr>
                <w:sz w:val="20"/>
                <w:szCs w:val="20"/>
              </w:rPr>
              <w:t xml:space="preserve"> durch</w:t>
            </w:r>
            <w:r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 xml:space="preserve">04.00 - Vereinbarung zur Auftragsverarbeitung - Handreichung.pdf </w:t>
            </w:r>
          </w:p>
        </w:tc>
      </w:tr>
      <w:tr w:rsidR="009F34F0" w:rsidRPr="008053B7" w14:paraId="18319A5F" w14:textId="77777777" w:rsidTr="00CE28E2">
        <w:tc>
          <w:tcPr>
            <w:tcW w:w="4248" w:type="dxa"/>
          </w:tcPr>
          <w:p w14:paraId="61A840F9" w14:textId="5217A824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Muster-Vorlage Vereinbarung zur Auftragsverarbeitung - AVV - editierbar.docx</w:t>
            </w:r>
          </w:p>
        </w:tc>
        <w:tc>
          <w:tcPr>
            <w:tcW w:w="4812" w:type="dxa"/>
          </w:tcPr>
          <w:p w14:paraId="0ED18D97" w14:textId="402F9B4E" w:rsidR="009F34F0" w:rsidRPr="008053B7" w:rsidRDefault="00CE28E2" w:rsidP="00CE28E2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>ersetzen</w:t>
            </w:r>
            <w:r w:rsidRPr="008053B7">
              <w:rPr>
                <w:sz w:val="20"/>
                <w:szCs w:val="20"/>
              </w:rPr>
              <w:t xml:space="preserve"> durch</w:t>
            </w:r>
            <w:r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>04.01 - Vereinbarung zur Auftragsverarbeitung.docx</w:t>
            </w:r>
          </w:p>
        </w:tc>
      </w:tr>
    </w:tbl>
    <w:p w14:paraId="3BD1F8C7" w14:textId="77777777" w:rsidR="00BE327F" w:rsidRPr="008053B7" w:rsidRDefault="00BE327F"/>
    <w:tbl>
      <w:tblPr>
        <w:tblStyle w:val="Tabellenraster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248"/>
        <w:gridCol w:w="4812"/>
      </w:tblGrid>
      <w:tr w:rsidR="009F34F0" w:rsidRPr="008053B7" w14:paraId="1780ACF2" w14:textId="77777777" w:rsidTr="00CD1A78">
        <w:tc>
          <w:tcPr>
            <w:tcW w:w="4248" w:type="dxa"/>
            <w:shd w:val="clear" w:color="auto" w:fill="F2F2F2" w:themeFill="background1" w:themeFillShade="F2"/>
          </w:tcPr>
          <w:p w14:paraId="52EA8444" w14:textId="6EBDD5CA" w:rsidR="009F34F0" w:rsidRPr="008053B7" w:rsidRDefault="00CE28E2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Ordner</w:t>
            </w:r>
            <w:r w:rsidR="00BE327F" w:rsidRPr="008053B7">
              <w:rPr>
                <w:lang w:eastAsia="en-US"/>
              </w:rPr>
              <w:br/>
            </w:r>
            <w:r w:rsidR="009F34F0" w:rsidRPr="008053B7">
              <w:rPr>
                <w:lang w:eastAsia="en-US"/>
              </w:rPr>
              <w:t>06. sonstige Dokumente</w:t>
            </w:r>
          </w:p>
        </w:tc>
        <w:tc>
          <w:tcPr>
            <w:tcW w:w="4812" w:type="dxa"/>
            <w:shd w:val="clear" w:color="auto" w:fill="F2F2F2" w:themeFill="background1" w:themeFillShade="F2"/>
          </w:tcPr>
          <w:p w14:paraId="09E0FE19" w14:textId="0BC94BFF" w:rsidR="009F34F0" w:rsidRPr="008053B7" w:rsidRDefault="00CE28E2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Ordner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="00BE327F" w:rsidRPr="008053B7">
              <w:rPr>
                <w:sz w:val="20"/>
                <w:szCs w:val="20"/>
              </w:rPr>
              <w:t xml:space="preserve"> in:</w:t>
            </w:r>
            <w:r w:rsidR="00BE327F"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>10. sonstige Dokumente</w:t>
            </w:r>
          </w:p>
        </w:tc>
      </w:tr>
      <w:tr w:rsidR="009F34F0" w:rsidRPr="008053B7" w14:paraId="3CBF0632" w14:textId="77777777" w:rsidTr="00CD1A78">
        <w:tc>
          <w:tcPr>
            <w:tcW w:w="4248" w:type="dxa"/>
          </w:tcPr>
          <w:p w14:paraId="67DDEDFC" w14:textId="14F64536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191011 - Ablage von Dokumenten in LOGINEO NRW.pdf</w:t>
            </w:r>
          </w:p>
        </w:tc>
        <w:tc>
          <w:tcPr>
            <w:tcW w:w="4812" w:type="dxa"/>
          </w:tcPr>
          <w:p w14:paraId="47FFD5EF" w14:textId="04FCFF5A" w:rsidR="009F34F0" w:rsidRPr="008053B7" w:rsidRDefault="00CE28E2" w:rsidP="00CE28E2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</w:t>
            </w:r>
            <w:r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 xml:space="preserve">10 - Ablage von Dokumenten in LOGINEO NRW.pdf </w:t>
            </w:r>
          </w:p>
        </w:tc>
      </w:tr>
      <w:tr w:rsidR="009F34F0" w:rsidRPr="008053B7" w14:paraId="3702A6EC" w14:textId="77777777" w:rsidTr="00CD1A78">
        <w:tc>
          <w:tcPr>
            <w:tcW w:w="4248" w:type="dxa"/>
          </w:tcPr>
          <w:p w14:paraId="4E4CFC9E" w14:textId="6ED528A8" w:rsidR="009F34F0" w:rsidRPr="008053B7" w:rsidRDefault="009F34F0" w:rsidP="00BE327F">
            <w:pPr>
              <w:spacing w:line="240" w:lineRule="auto"/>
              <w:rPr>
                <w:lang w:eastAsia="en-US"/>
              </w:rPr>
            </w:pPr>
            <w:r w:rsidRPr="008053B7">
              <w:rPr>
                <w:lang w:eastAsia="en-US"/>
              </w:rPr>
              <w:t>Administratorenverpflichtung LOGINEO NRW.pdf</w:t>
            </w:r>
          </w:p>
        </w:tc>
        <w:tc>
          <w:tcPr>
            <w:tcW w:w="4812" w:type="dxa"/>
          </w:tcPr>
          <w:p w14:paraId="7A840D64" w14:textId="726BF106" w:rsidR="009F34F0" w:rsidRPr="008053B7" w:rsidRDefault="00CE28E2" w:rsidP="00BE327F">
            <w:pPr>
              <w:pStyle w:val="Default"/>
              <w:rPr>
                <w:sz w:val="20"/>
                <w:szCs w:val="20"/>
              </w:rPr>
            </w:pPr>
            <w:r w:rsidRPr="008053B7">
              <w:rPr>
                <w:sz w:val="20"/>
                <w:szCs w:val="20"/>
              </w:rPr>
              <w:t xml:space="preserve">Datei </w:t>
            </w:r>
            <w:r w:rsidRPr="008053B7">
              <w:rPr>
                <w:b/>
                <w:sz w:val="20"/>
                <w:szCs w:val="20"/>
              </w:rPr>
              <w:t>umbenennen</w:t>
            </w:r>
            <w:r w:rsidRPr="008053B7">
              <w:rPr>
                <w:sz w:val="20"/>
                <w:szCs w:val="20"/>
              </w:rPr>
              <w:t xml:space="preserve"> in</w:t>
            </w:r>
            <w:r w:rsidRPr="008053B7">
              <w:rPr>
                <w:sz w:val="20"/>
                <w:szCs w:val="20"/>
              </w:rPr>
              <w:br/>
            </w:r>
            <w:r w:rsidR="009F34F0" w:rsidRPr="008053B7">
              <w:rPr>
                <w:sz w:val="20"/>
                <w:szCs w:val="20"/>
              </w:rPr>
              <w:t>10 - Administratorenverpflichtung LOGINEO NRW.pdf</w:t>
            </w:r>
          </w:p>
        </w:tc>
      </w:tr>
    </w:tbl>
    <w:p w14:paraId="1353875E" w14:textId="77777777" w:rsidR="00917751" w:rsidRPr="008053B7" w:rsidRDefault="00917751" w:rsidP="006C4FCF">
      <w:pPr>
        <w:rPr>
          <w:lang w:eastAsia="en-US"/>
        </w:rPr>
      </w:pPr>
    </w:p>
    <w:sectPr w:rsidR="00917751" w:rsidRPr="008053B7" w:rsidSect="00A43143">
      <w:headerReference w:type="default" r:id="rId11"/>
      <w:footerReference w:type="default" r:id="rId12"/>
      <w:headerReference w:type="first" r:id="rId13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C18F9" w14:textId="77777777" w:rsidR="00766C20" w:rsidRDefault="00766C20" w:rsidP="00A84684">
      <w:pPr>
        <w:spacing w:line="240" w:lineRule="auto"/>
      </w:pPr>
      <w:r>
        <w:separator/>
      </w:r>
    </w:p>
  </w:endnote>
  <w:endnote w:type="continuationSeparator" w:id="0">
    <w:p w14:paraId="391C18FA" w14:textId="77777777" w:rsidR="00766C20" w:rsidRDefault="00766C20" w:rsidP="00A846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C18FD" w14:textId="2A45732A" w:rsidR="00766C20" w:rsidRPr="00B61DFE" w:rsidRDefault="00766C20" w:rsidP="00464597">
    <w:pPr>
      <w:spacing w:line="240" w:lineRule="auto"/>
      <w:jc w:val="right"/>
      <w:rPr>
        <w:sz w:val="12"/>
        <w:szCs w:val="12"/>
      </w:rPr>
    </w:pPr>
    <w:r w:rsidRPr="00B61DFE">
      <w:rPr>
        <w:sz w:val="12"/>
        <w:szCs w:val="12"/>
      </w:rPr>
      <w:fldChar w:fldCharType="begin"/>
    </w:r>
    <w:r w:rsidRPr="00B61DFE">
      <w:rPr>
        <w:sz w:val="12"/>
        <w:szCs w:val="12"/>
      </w:rPr>
      <w:instrText xml:space="preserve"> FILENAME   \* MERGEFORMAT </w:instrText>
    </w:r>
    <w:r w:rsidRPr="00B61DFE">
      <w:rPr>
        <w:sz w:val="12"/>
        <w:szCs w:val="12"/>
      </w:rPr>
      <w:fldChar w:fldCharType="separate"/>
    </w:r>
    <w:r w:rsidR="004163BB">
      <w:rPr>
        <w:noProof/>
        <w:sz w:val="12"/>
        <w:szCs w:val="12"/>
      </w:rPr>
      <w:t>Schule datenschutzkonform aufstellen - Leitfaden - v2.0.docx</w:t>
    </w:r>
    <w:r w:rsidRPr="00B61DFE">
      <w:rPr>
        <w:sz w:val="12"/>
        <w:szCs w:val="12"/>
      </w:rPr>
      <w:fldChar w:fldCharType="end"/>
    </w:r>
    <w:r w:rsidRPr="00B61DFE">
      <w:rPr>
        <w:sz w:val="12"/>
        <w:szCs w:val="12"/>
      </w:rPr>
      <w:br/>
    </w:r>
    <w:r w:rsidRPr="00B61DFE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91C1901" wp14:editId="391C1902">
              <wp:simplePos x="0" y="0"/>
              <wp:positionH relativeFrom="column">
                <wp:posOffset>6207760</wp:posOffset>
              </wp:positionH>
              <wp:positionV relativeFrom="paragraph">
                <wp:posOffset>-10071100</wp:posOffset>
              </wp:positionV>
              <wp:extent cx="0" cy="306070"/>
              <wp:effectExtent l="0" t="0" r="19050" b="17780"/>
              <wp:wrapNone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C0A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D65626" id="Gerade Verbindung 6" o:spid="_x0000_s1026" style="position:absolute;flip:y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8.8pt,-793pt" to="488.8pt,-7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" strokecolor="#9c0a7d"/>
          </w:pict>
        </mc:Fallback>
      </mc:AlternateContent>
    </w:r>
    <w:sdt>
      <w:sdtPr>
        <w:rPr>
          <w:sz w:val="12"/>
          <w:szCs w:val="12"/>
        </w:rPr>
        <w:alias w:val="Status"/>
        <w:tag w:val=""/>
        <w:id w:val="317229749"/>
        <w:placeholder>
          <w:docPart w:val="1D386E293FB2472C92A239BD07F88F34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973823">
          <w:rPr>
            <w:sz w:val="12"/>
            <w:szCs w:val="12"/>
          </w:rPr>
          <w:t>Stand xx.xx.xxxx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C18F7" w14:textId="77777777" w:rsidR="00766C20" w:rsidRDefault="00766C20" w:rsidP="00A84684">
      <w:pPr>
        <w:spacing w:line="240" w:lineRule="auto"/>
      </w:pPr>
      <w:r>
        <w:separator/>
      </w:r>
    </w:p>
  </w:footnote>
  <w:footnote w:type="continuationSeparator" w:id="0">
    <w:p w14:paraId="391C18F8" w14:textId="77777777" w:rsidR="00766C20" w:rsidRDefault="00766C20" w:rsidP="00A846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C18FB" w14:textId="77551BB6" w:rsidR="00766C20" w:rsidRDefault="00F27E0B" w:rsidP="00D83855">
    <w:pPr>
      <w:framePr w:wrap="around" w:vAnchor="text" w:hAnchor="page" w:x="11311" w:y="-385"/>
      <w:rPr>
        <w:rStyle w:val="Seitenzahl"/>
      </w:rPr>
    </w:pPr>
    <w:sdt>
      <w:sdtPr>
        <w:rPr>
          <w:rStyle w:val="Seitenzahl"/>
        </w:rPr>
        <w:id w:val="-431439790"/>
        <w:docPartObj>
          <w:docPartGallery w:val="Watermarks"/>
          <w:docPartUnique/>
        </w:docPartObj>
      </w:sdtPr>
      <w:sdtEndPr>
        <w:rPr>
          <w:rStyle w:val="Seitenzahl"/>
        </w:rPr>
      </w:sdtEndPr>
      <w:sdtContent/>
    </w:sdt>
    <w:r w:rsidR="00766C20">
      <w:rPr>
        <w:rStyle w:val="Seitenzahl"/>
      </w:rPr>
      <w:fldChar w:fldCharType="begin"/>
    </w:r>
    <w:r w:rsidR="00766C20">
      <w:rPr>
        <w:rStyle w:val="Seitenzahl"/>
      </w:rPr>
      <w:instrText xml:space="preserve">PAGE  </w:instrText>
    </w:r>
    <w:r w:rsidR="00766C20">
      <w:rPr>
        <w:rStyle w:val="Seitenzahl"/>
      </w:rPr>
      <w:fldChar w:fldCharType="separate"/>
    </w:r>
    <w:r>
      <w:rPr>
        <w:rStyle w:val="Seitenzahl"/>
        <w:noProof/>
      </w:rPr>
      <w:t>5</w:t>
    </w:r>
    <w:r w:rsidR="00766C20">
      <w:rPr>
        <w:rStyle w:val="Seitenzahl"/>
      </w:rPr>
      <w:fldChar w:fldCharType="end"/>
    </w:r>
  </w:p>
  <w:p w14:paraId="391C18FC" w14:textId="17989156" w:rsidR="00766C20" w:rsidRPr="00622447" w:rsidRDefault="00766C20" w:rsidP="00622447">
    <w:pPr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1C18FF" wp14:editId="391C1900">
              <wp:simplePos x="0" y="0"/>
              <wp:positionH relativeFrom="column">
                <wp:posOffset>-959485</wp:posOffset>
              </wp:positionH>
              <wp:positionV relativeFrom="paragraph">
                <wp:posOffset>-446126</wp:posOffset>
              </wp:positionV>
              <wp:extent cx="7916855" cy="108000"/>
              <wp:effectExtent l="0" t="0" r="8255" b="635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16855" cy="108000"/>
                      </a:xfrm>
                      <a:prstGeom prst="rect">
                        <a:avLst/>
                      </a:prstGeom>
                      <a:solidFill>
                        <a:srgbClr val="9C0A7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1135F9" id="Rechteck 9" o:spid="_x0000_s1026" style="position:absolute;margin-left:-75.55pt;margin-top:-35.15pt;width:623.3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" fillcolor="#9c0a7d" strok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C18FE" w14:textId="6956F059" w:rsidR="00766C20" w:rsidRDefault="00766C20">
    <w:r>
      <w:rPr>
        <w:noProof/>
      </w:rPr>
      <w:drawing>
        <wp:anchor distT="0" distB="0" distL="114300" distR="114300" simplePos="0" relativeHeight="251658752" behindDoc="1" locked="0" layoutInCell="1" allowOverlap="1" wp14:anchorId="391C1903" wp14:editId="391C1904">
          <wp:simplePos x="0" y="0"/>
          <wp:positionH relativeFrom="column">
            <wp:posOffset>-913682</wp:posOffset>
          </wp:positionH>
          <wp:positionV relativeFrom="paragraph">
            <wp:posOffset>-450215</wp:posOffset>
          </wp:positionV>
          <wp:extent cx="7559610" cy="1069319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2_deckblat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10" cy="10693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1C1905" wp14:editId="391C1906">
              <wp:simplePos x="0" y="0"/>
              <wp:positionH relativeFrom="column">
                <wp:posOffset>-1111885</wp:posOffset>
              </wp:positionH>
              <wp:positionV relativeFrom="paragraph">
                <wp:posOffset>-447040</wp:posOffset>
              </wp:positionV>
              <wp:extent cx="7916855" cy="108000"/>
              <wp:effectExtent l="0" t="0" r="8255" b="635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16855" cy="108000"/>
                      </a:xfrm>
                      <a:prstGeom prst="rect">
                        <a:avLst/>
                      </a:prstGeom>
                      <a:solidFill>
                        <a:srgbClr val="9C0A7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474AE2" id="Rechteck 8" o:spid="_x0000_s1026" style="position:absolute;margin-left:-87.55pt;margin-top:-35.2pt;width:623.35pt;height: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" fillcolor="#9c0a7d" stroked="f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1180"/>
    <w:multiLevelType w:val="hybridMultilevel"/>
    <w:tmpl w:val="407C5A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35B45"/>
    <w:multiLevelType w:val="hybridMultilevel"/>
    <w:tmpl w:val="60C85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DA7BD7"/>
    <w:multiLevelType w:val="hybridMultilevel"/>
    <w:tmpl w:val="1458D204"/>
    <w:lvl w:ilvl="0" w:tplc="67F23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CBB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4632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EC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43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3C5A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1C7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9A89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0E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47759"/>
    <w:multiLevelType w:val="hybridMultilevel"/>
    <w:tmpl w:val="AF2CCE58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FD1208"/>
    <w:multiLevelType w:val="hybridMultilevel"/>
    <w:tmpl w:val="C6C03C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263B4"/>
    <w:multiLevelType w:val="hybridMultilevel"/>
    <w:tmpl w:val="9A428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D7DCC"/>
    <w:multiLevelType w:val="hybridMultilevel"/>
    <w:tmpl w:val="B524B3F8"/>
    <w:lvl w:ilvl="0" w:tplc="FE98B3DA">
      <w:start w:val="1"/>
      <w:numFmt w:val="bullet"/>
      <w:lvlText w:val=""/>
      <w:lvlJc w:val="left"/>
      <w:pPr>
        <w:ind w:left="163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E0C3E65"/>
    <w:multiLevelType w:val="multilevel"/>
    <w:tmpl w:val="F63C26E0"/>
    <w:lvl w:ilvl="0">
      <w:start w:val="1"/>
      <w:numFmt w:val="decimalZero"/>
      <w:lvlText w:val="%1.0"/>
      <w:lvlJc w:val="left"/>
      <w:pPr>
        <w:ind w:left="956" w:hanging="67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64" w:hanging="6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48" w:hanging="1800"/>
      </w:pPr>
      <w:rPr>
        <w:rFonts w:hint="default"/>
      </w:rPr>
    </w:lvl>
  </w:abstractNum>
  <w:abstractNum w:abstractNumId="8" w15:restartNumberingAfterBreak="0">
    <w:nsid w:val="2E72074B"/>
    <w:multiLevelType w:val="hybridMultilevel"/>
    <w:tmpl w:val="655CF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D67B9"/>
    <w:multiLevelType w:val="hybridMultilevel"/>
    <w:tmpl w:val="C4A482E8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15E2ABD"/>
    <w:multiLevelType w:val="hybridMultilevel"/>
    <w:tmpl w:val="16BA5486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35E85031"/>
    <w:multiLevelType w:val="hybridMultilevel"/>
    <w:tmpl w:val="7F9E6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32367"/>
    <w:multiLevelType w:val="hybridMultilevel"/>
    <w:tmpl w:val="C6703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777941"/>
    <w:multiLevelType w:val="hybridMultilevel"/>
    <w:tmpl w:val="0CA8F1F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35676F1"/>
    <w:multiLevelType w:val="hybridMultilevel"/>
    <w:tmpl w:val="8228B9AA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4263081"/>
    <w:multiLevelType w:val="hybridMultilevel"/>
    <w:tmpl w:val="1458D204"/>
    <w:lvl w:ilvl="0" w:tplc="67F23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CBB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4632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EC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43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3C5A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1C7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9A89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0E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6B1D9E"/>
    <w:multiLevelType w:val="hybridMultilevel"/>
    <w:tmpl w:val="BCACA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D547B"/>
    <w:multiLevelType w:val="hybridMultilevel"/>
    <w:tmpl w:val="89FC24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004A5"/>
    <w:multiLevelType w:val="hybridMultilevel"/>
    <w:tmpl w:val="3B2444B6"/>
    <w:lvl w:ilvl="0" w:tplc="FE98B3DA">
      <w:start w:val="1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6AD53FD"/>
    <w:multiLevelType w:val="hybridMultilevel"/>
    <w:tmpl w:val="BAC6B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F6683"/>
    <w:multiLevelType w:val="hybridMultilevel"/>
    <w:tmpl w:val="1458D204"/>
    <w:lvl w:ilvl="0" w:tplc="67F23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CBB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4632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EC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43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3C5A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1C7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9A89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0E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2701A1"/>
    <w:multiLevelType w:val="hybridMultilevel"/>
    <w:tmpl w:val="5808C78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12"/>
  </w:num>
  <w:num w:numId="7">
    <w:abstractNumId w:val="16"/>
  </w:num>
  <w:num w:numId="8">
    <w:abstractNumId w:val="19"/>
  </w:num>
  <w:num w:numId="9">
    <w:abstractNumId w:val="11"/>
  </w:num>
  <w:num w:numId="10">
    <w:abstractNumId w:val="8"/>
  </w:num>
  <w:num w:numId="11">
    <w:abstractNumId w:val="17"/>
  </w:num>
  <w:num w:numId="12">
    <w:abstractNumId w:val="15"/>
  </w:num>
  <w:num w:numId="13">
    <w:abstractNumId w:val="20"/>
  </w:num>
  <w:num w:numId="14">
    <w:abstractNumId w:val="2"/>
  </w:num>
  <w:num w:numId="15">
    <w:abstractNumId w:val="14"/>
  </w:num>
  <w:num w:numId="16">
    <w:abstractNumId w:val="18"/>
  </w:num>
  <w:num w:numId="17">
    <w:abstractNumId w:val="6"/>
  </w:num>
  <w:num w:numId="18">
    <w:abstractNumId w:val="7"/>
  </w:num>
  <w:num w:numId="19">
    <w:abstractNumId w:val="13"/>
  </w:num>
  <w:num w:numId="20">
    <w:abstractNumId w:val="3"/>
  </w:num>
  <w:num w:numId="21">
    <w:abstractNumId w:val="2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7D"/>
    <w:rsid w:val="000012D8"/>
    <w:rsid w:val="00013F7F"/>
    <w:rsid w:val="00023D43"/>
    <w:rsid w:val="00046DB3"/>
    <w:rsid w:val="00082DBF"/>
    <w:rsid w:val="00085DFE"/>
    <w:rsid w:val="000A310A"/>
    <w:rsid w:val="000B6B6D"/>
    <w:rsid w:val="000D1711"/>
    <w:rsid w:val="000E7E06"/>
    <w:rsid w:val="000F2BAC"/>
    <w:rsid w:val="000F3F1B"/>
    <w:rsid w:val="000F4667"/>
    <w:rsid w:val="00101C03"/>
    <w:rsid w:val="00103633"/>
    <w:rsid w:val="00106B22"/>
    <w:rsid w:val="0011269B"/>
    <w:rsid w:val="001137CF"/>
    <w:rsid w:val="00116B05"/>
    <w:rsid w:val="00124617"/>
    <w:rsid w:val="00127D88"/>
    <w:rsid w:val="001349B3"/>
    <w:rsid w:val="00141FEF"/>
    <w:rsid w:val="0014379A"/>
    <w:rsid w:val="00150297"/>
    <w:rsid w:val="001522DA"/>
    <w:rsid w:val="001674A4"/>
    <w:rsid w:val="00170842"/>
    <w:rsid w:val="001717B5"/>
    <w:rsid w:val="001821F9"/>
    <w:rsid w:val="00186E0D"/>
    <w:rsid w:val="0018716B"/>
    <w:rsid w:val="001B2C29"/>
    <w:rsid w:val="001D5A2F"/>
    <w:rsid w:val="001D775D"/>
    <w:rsid w:val="002212FF"/>
    <w:rsid w:val="00226411"/>
    <w:rsid w:val="00236C98"/>
    <w:rsid w:val="00237611"/>
    <w:rsid w:val="00247528"/>
    <w:rsid w:val="00252F3D"/>
    <w:rsid w:val="00254725"/>
    <w:rsid w:val="00260824"/>
    <w:rsid w:val="0027132E"/>
    <w:rsid w:val="00272F7D"/>
    <w:rsid w:val="002759F0"/>
    <w:rsid w:val="00277F11"/>
    <w:rsid w:val="002808ED"/>
    <w:rsid w:val="00292559"/>
    <w:rsid w:val="002A1362"/>
    <w:rsid w:val="002A28CB"/>
    <w:rsid w:val="002A429E"/>
    <w:rsid w:val="002B0873"/>
    <w:rsid w:val="002B1B6B"/>
    <w:rsid w:val="002B280A"/>
    <w:rsid w:val="002B5853"/>
    <w:rsid w:val="002D53C3"/>
    <w:rsid w:val="002E5D50"/>
    <w:rsid w:val="002F0005"/>
    <w:rsid w:val="002F4D17"/>
    <w:rsid w:val="00300AFA"/>
    <w:rsid w:val="00301285"/>
    <w:rsid w:val="00305355"/>
    <w:rsid w:val="00336D2F"/>
    <w:rsid w:val="003418BC"/>
    <w:rsid w:val="0035461A"/>
    <w:rsid w:val="00357D01"/>
    <w:rsid w:val="00362570"/>
    <w:rsid w:val="00381A1B"/>
    <w:rsid w:val="0038210F"/>
    <w:rsid w:val="003903C6"/>
    <w:rsid w:val="00397923"/>
    <w:rsid w:val="003A4113"/>
    <w:rsid w:val="003A56AA"/>
    <w:rsid w:val="003B04A3"/>
    <w:rsid w:val="003B4162"/>
    <w:rsid w:val="003B48B3"/>
    <w:rsid w:val="003D2086"/>
    <w:rsid w:val="003E2F1C"/>
    <w:rsid w:val="003F49A5"/>
    <w:rsid w:val="00401366"/>
    <w:rsid w:val="004163BB"/>
    <w:rsid w:val="00420D41"/>
    <w:rsid w:val="00423854"/>
    <w:rsid w:val="00427A27"/>
    <w:rsid w:val="00432D9B"/>
    <w:rsid w:val="00444027"/>
    <w:rsid w:val="00450E95"/>
    <w:rsid w:val="00456890"/>
    <w:rsid w:val="004625F9"/>
    <w:rsid w:val="00462A9A"/>
    <w:rsid w:val="00464597"/>
    <w:rsid w:val="00472745"/>
    <w:rsid w:val="004778F7"/>
    <w:rsid w:val="00490760"/>
    <w:rsid w:val="00490E05"/>
    <w:rsid w:val="004927FD"/>
    <w:rsid w:val="0049781C"/>
    <w:rsid w:val="004A1EEA"/>
    <w:rsid w:val="004A4BF5"/>
    <w:rsid w:val="004B0E8E"/>
    <w:rsid w:val="004B6B39"/>
    <w:rsid w:val="004D0C3A"/>
    <w:rsid w:val="004D5CC2"/>
    <w:rsid w:val="004E0639"/>
    <w:rsid w:val="004E1FCC"/>
    <w:rsid w:val="004E79BA"/>
    <w:rsid w:val="004F69C4"/>
    <w:rsid w:val="004F7240"/>
    <w:rsid w:val="0050078F"/>
    <w:rsid w:val="00502760"/>
    <w:rsid w:val="00502CE2"/>
    <w:rsid w:val="005303FC"/>
    <w:rsid w:val="00540E84"/>
    <w:rsid w:val="00547DD9"/>
    <w:rsid w:val="00553449"/>
    <w:rsid w:val="00553AA7"/>
    <w:rsid w:val="00554119"/>
    <w:rsid w:val="00560015"/>
    <w:rsid w:val="005600DB"/>
    <w:rsid w:val="005612C7"/>
    <w:rsid w:val="00561A9F"/>
    <w:rsid w:val="0056543A"/>
    <w:rsid w:val="0056586A"/>
    <w:rsid w:val="00567E15"/>
    <w:rsid w:val="0057336B"/>
    <w:rsid w:val="0057369A"/>
    <w:rsid w:val="005765EB"/>
    <w:rsid w:val="00576E0F"/>
    <w:rsid w:val="005851C1"/>
    <w:rsid w:val="0058532B"/>
    <w:rsid w:val="005A2166"/>
    <w:rsid w:val="005B09CC"/>
    <w:rsid w:val="005B3D56"/>
    <w:rsid w:val="005D0DC8"/>
    <w:rsid w:val="005D1900"/>
    <w:rsid w:val="005D7950"/>
    <w:rsid w:val="005E1707"/>
    <w:rsid w:val="00601CA0"/>
    <w:rsid w:val="00607E09"/>
    <w:rsid w:val="00613891"/>
    <w:rsid w:val="00622447"/>
    <w:rsid w:val="0062457B"/>
    <w:rsid w:val="006255DE"/>
    <w:rsid w:val="00625E46"/>
    <w:rsid w:val="00627397"/>
    <w:rsid w:val="00637AF1"/>
    <w:rsid w:val="00642791"/>
    <w:rsid w:val="006455A2"/>
    <w:rsid w:val="00664BBD"/>
    <w:rsid w:val="00670D5F"/>
    <w:rsid w:val="00675D8D"/>
    <w:rsid w:val="006842CF"/>
    <w:rsid w:val="00685608"/>
    <w:rsid w:val="0069754A"/>
    <w:rsid w:val="0069765B"/>
    <w:rsid w:val="006B3D0A"/>
    <w:rsid w:val="006C218D"/>
    <w:rsid w:val="006C47C8"/>
    <w:rsid w:val="006C4FCF"/>
    <w:rsid w:val="006C6BB1"/>
    <w:rsid w:val="006E7A55"/>
    <w:rsid w:val="006E7AD2"/>
    <w:rsid w:val="006F5209"/>
    <w:rsid w:val="00710D72"/>
    <w:rsid w:val="00717000"/>
    <w:rsid w:val="00722066"/>
    <w:rsid w:val="007265E2"/>
    <w:rsid w:val="007347C9"/>
    <w:rsid w:val="00736193"/>
    <w:rsid w:val="00753060"/>
    <w:rsid w:val="00760DB2"/>
    <w:rsid w:val="00766C20"/>
    <w:rsid w:val="00785608"/>
    <w:rsid w:val="00787316"/>
    <w:rsid w:val="00792268"/>
    <w:rsid w:val="007A1504"/>
    <w:rsid w:val="007B075C"/>
    <w:rsid w:val="007B45B3"/>
    <w:rsid w:val="007B7437"/>
    <w:rsid w:val="007C5388"/>
    <w:rsid w:val="007E0314"/>
    <w:rsid w:val="007E3808"/>
    <w:rsid w:val="007E489C"/>
    <w:rsid w:val="007F6D94"/>
    <w:rsid w:val="008053B7"/>
    <w:rsid w:val="00805A9A"/>
    <w:rsid w:val="0081234E"/>
    <w:rsid w:val="00813111"/>
    <w:rsid w:val="00813E22"/>
    <w:rsid w:val="00855C97"/>
    <w:rsid w:val="0085683F"/>
    <w:rsid w:val="00865ADE"/>
    <w:rsid w:val="00880071"/>
    <w:rsid w:val="00890A19"/>
    <w:rsid w:val="00893CF3"/>
    <w:rsid w:val="00897621"/>
    <w:rsid w:val="008B6799"/>
    <w:rsid w:val="008B6AEA"/>
    <w:rsid w:val="008C2A3B"/>
    <w:rsid w:val="008C5A3E"/>
    <w:rsid w:val="008E182F"/>
    <w:rsid w:val="008E4FED"/>
    <w:rsid w:val="00905B37"/>
    <w:rsid w:val="00910DD3"/>
    <w:rsid w:val="00913DEE"/>
    <w:rsid w:val="00917751"/>
    <w:rsid w:val="00921210"/>
    <w:rsid w:val="00933ADE"/>
    <w:rsid w:val="00943268"/>
    <w:rsid w:val="00950926"/>
    <w:rsid w:val="00952E45"/>
    <w:rsid w:val="009532FA"/>
    <w:rsid w:val="0095662F"/>
    <w:rsid w:val="0096452F"/>
    <w:rsid w:val="00964B87"/>
    <w:rsid w:val="0097245B"/>
    <w:rsid w:val="009727D5"/>
    <w:rsid w:val="0097315B"/>
    <w:rsid w:val="00973823"/>
    <w:rsid w:val="00975578"/>
    <w:rsid w:val="00976DAF"/>
    <w:rsid w:val="00987936"/>
    <w:rsid w:val="00993B27"/>
    <w:rsid w:val="009C2794"/>
    <w:rsid w:val="009C486D"/>
    <w:rsid w:val="009C7633"/>
    <w:rsid w:val="009E08E8"/>
    <w:rsid w:val="009E26CC"/>
    <w:rsid w:val="009F34F0"/>
    <w:rsid w:val="00A0091E"/>
    <w:rsid w:val="00A05971"/>
    <w:rsid w:val="00A0689F"/>
    <w:rsid w:val="00A07EB0"/>
    <w:rsid w:val="00A13800"/>
    <w:rsid w:val="00A15B87"/>
    <w:rsid w:val="00A247A9"/>
    <w:rsid w:val="00A24B69"/>
    <w:rsid w:val="00A274C5"/>
    <w:rsid w:val="00A32156"/>
    <w:rsid w:val="00A3265A"/>
    <w:rsid w:val="00A334D5"/>
    <w:rsid w:val="00A335FA"/>
    <w:rsid w:val="00A35ACD"/>
    <w:rsid w:val="00A4129D"/>
    <w:rsid w:val="00A43143"/>
    <w:rsid w:val="00A45AA7"/>
    <w:rsid w:val="00A46541"/>
    <w:rsid w:val="00A53502"/>
    <w:rsid w:val="00A65274"/>
    <w:rsid w:val="00A82BF1"/>
    <w:rsid w:val="00A84131"/>
    <w:rsid w:val="00A84684"/>
    <w:rsid w:val="00A923B0"/>
    <w:rsid w:val="00A9486F"/>
    <w:rsid w:val="00A9673D"/>
    <w:rsid w:val="00AA3FB7"/>
    <w:rsid w:val="00AA78BD"/>
    <w:rsid w:val="00AA7F03"/>
    <w:rsid w:val="00AB4F1C"/>
    <w:rsid w:val="00AD0DB9"/>
    <w:rsid w:val="00AD1B4E"/>
    <w:rsid w:val="00AE38E8"/>
    <w:rsid w:val="00AE5815"/>
    <w:rsid w:val="00B00534"/>
    <w:rsid w:val="00B05511"/>
    <w:rsid w:val="00B33EC6"/>
    <w:rsid w:val="00B44649"/>
    <w:rsid w:val="00B453A3"/>
    <w:rsid w:val="00B4600A"/>
    <w:rsid w:val="00B5474F"/>
    <w:rsid w:val="00B61DFE"/>
    <w:rsid w:val="00B66185"/>
    <w:rsid w:val="00B708AC"/>
    <w:rsid w:val="00B747B9"/>
    <w:rsid w:val="00B76F79"/>
    <w:rsid w:val="00B81D99"/>
    <w:rsid w:val="00BA0C52"/>
    <w:rsid w:val="00BA29F3"/>
    <w:rsid w:val="00BA6ED8"/>
    <w:rsid w:val="00BB3F52"/>
    <w:rsid w:val="00BB493C"/>
    <w:rsid w:val="00BB7001"/>
    <w:rsid w:val="00BB7859"/>
    <w:rsid w:val="00BB7974"/>
    <w:rsid w:val="00BC7814"/>
    <w:rsid w:val="00BC787B"/>
    <w:rsid w:val="00BE327F"/>
    <w:rsid w:val="00BE5257"/>
    <w:rsid w:val="00BE7577"/>
    <w:rsid w:val="00C00D4E"/>
    <w:rsid w:val="00C038E5"/>
    <w:rsid w:val="00C130F3"/>
    <w:rsid w:val="00C23460"/>
    <w:rsid w:val="00C25410"/>
    <w:rsid w:val="00C30524"/>
    <w:rsid w:val="00C3450B"/>
    <w:rsid w:val="00C75EFC"/>
    <w:rsid w:val="00C93980"/>
    <w:rsid w:val="00CA5EB8"/>
    <w:rsid w:val="00CB138D"/>
    <w:rsid w:val="00CB44D0"/>
    <w:rsid w:val="00CD0372"/>
    <w:rsid w:val="00CD1A78"/>
    <w:rsid w:val="00CD575E"/>
    <w:rsid w:val="00CD7909"/>
    <w:rsid w:val="00CE0E60"/>
    <w:rsid w:val="00CE28E2"/>
    <w:rsid w:val="00CE41FD"/>
    <w:rsid w:val="00CF2D17"/>
    <w:rsid w:val="00D00D31"/>
    <w:rsid w:val="00D039EA"/>
    <w:rsid w:val="00D1186B"/>
    <w:rsid w:val="00D2776B"/>
    <w:rsid w:val="00D30D94"/>
    <w:rsid w:val="00D36FE1"/>
    <w:rsid w:val="00D44DBB"/>
    <w:rsid w:val="00D46CB2"/>
    <w:rsid w:val="00D543DA"/>
    <w:rsid w:val="00D60C17"/>
    <w:rsid w:val="00D62A63"/>
    <w:rsid w:val="00D67873"/>
    <w:rsid w:val="00D74765"/>
    <w:rsid w:val="00D752EB"/>
    <w:rsid w:val="00D8075B"/>
    <w:rsid w:val="00D83855"/>
    <w:rsid w:val="00D87CB0"/>
    <w:rsid w:val="00D94F6B"/>
    <w:rsid w:val="00DB4C87"/>
    <w:rsid w:val="00DC2C3A"/>
    <w:rsid w:val="00DC7D7F"/>
    <w:rsid w:val="00DD0451"/>
    <w:rsid w:val="00DD2E29"/>
    <w:rsid w:val="00DD53F6"/>
    <w:rsid w:val="00DE124A"/>
    <w:rsid w:val="00DE235A"/>
    <w:rsid w:val="00DE4F89"/>
    <w:rsid w:val="00DF185B"/>
    <w:rsid w:val="00E02D40"/>
    <w:rsid w:val="00E05CC8"/>
    <w:rsid w:val="00E17ABA"/>
    <w:rsid w:val="00E23771"/>
    <w:rsid w:val="00E2478B"/>
    <w:rsid w:val="00E414AB"/>
    <w:rsid w:val="00E46759"/>
    <w:rsid w:val="00E521D7"/>
    <w:rsid w:val="00E5266C"/>
    <w:rsid w:val="00E64833"/>
    <w:rsid w:val="00E677D2"/>
    <w:rsid w:val="00E678E5"/>
    <w:rsid w:val="00E84687"/>
    <w:rsid w:val="00E9146B"/>
    <w:rsid w:val="00E97D77"/>
    <w:rsid w:val="00EA3CA3"/>
    <w:rsid w:val="00EA422C"/>
    <w:rsid w:val="00EA5090"/>
    <w:rsid w:val="00EB53F4"/>
    <w:rsid w:val="00ED01DA"/>
    <w:rsid w:val="00EF6812"/>
    <w:rsid w:val="00F02CB3"/>
    <w:rsid w:val="00F04750"/>
    <w:rsid w:val="00F07012"/>
    <w:rsid w:val="00F07E39"/>
    <w:rsid w:val="00F26F98"/>
    <w:rsid w:val="00F27E0B"/>
    <w:rsid w:val="00F53FD3"/>
    <w:rsid w:val="00F6494F"/>
    <w:rsid w:val="00F66741"/>
    <w:rsid w:val="00F772C8"/>
    <w:rsid w:val="00F8194B"/>
    <w:rsid w:val="00F96692"/>
    <w:rsid w:val="00FB3BFE"/>
    <w:rsid w:val="00FB70A9"/>
    <w:rsid w:val="00FE2E0A"/>
    <w:rsid w:val="00FE4717"/>
    <w:rsid w:val="00FE5CBA"/>
    <w:rsid w:val="00FF2CAB"/>
    <w:rsid w:val="00FF4A89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91C18F0"/>
  <w15:docId w15:val="{E7314DEB-A37B-4B4F-BE68-35BADB41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6B39"/>
    <w:pPr>
      <w:spacing w:after="0" w:line="280" w:lineRule="exact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92268"/>
    <w:pPr>
      <w:keepNext/>
      <w:spacing w:after="360" w:line="480" w:lineRule="exact"/>
      <w:outlineLvl w:val="0"/>
    </w:pPr>
    <w:rPr>
      <w:rFonts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792268"/>
    <w:pPr>
      <w:keepNext/>
      <w:outlineLvl w:val="1"/>
    </w:pPr>
    <w:rPr>
      <w:rFonts w:cs="Arial"/>
      <w:b/>
      <w:bCs/>
      <w:iCs/>
      <w:color w:val="000000"/>
      <w:sz w:val="3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792268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rsid w:val="00792268"/>
    <w:pPr>
      <w:spacing w:after="0" w:line="240" w:lineRule="auto"/>
    </w:pPr>
  </w:style>
  <w:style w:type="character" w:styleId="Fett">
    <w:name w:val="Strong"/>
    <w:qFormat/>
    <w:rsid w:val="00792268"/>
    <w:rPr>
      <w:rFonts w:ascii="Arial" w:hAnsi="Arial"/>
      <w:b/>
      <w:bCs/>
      <w:color w:val="000000"/>
      <w:sz w:val="20"/>
    </w:rPr>
  </w:style>
  <w:style w:type="character" w:styleId="Hervorhebung">
    <w:name w:val="Emphasis"/>
    <w:qFormat/>
    <w:rsid w:val="00C038E5"/>
    <w:rPr>
      <w:rFonts w:ascii="Arial" w:hAnsi="Arial"/>
      <w:i w:val="0"/>
      <w:iCs/>
      <w:color w:val="9C0A7D"/>
      <w:sz w:val="20"/>
    </w:rPr>
  </w:style>
  <w:style w:type="character" w:styleId="IntensiveHervorhebung">
    <w:name w:val="Intense Emphasis"/>
    <w:uiPriority w:val="21"/>
    <w:qFormat/>
    <w:rsid w:val="00C038E5"/>
    <w:rPr>
      <w:rFonts w:ascii="Arial" w:hAnsi="Arial"/>
      <w:b/>
      <w:bCs/>
      <w:i w:val="0"/>
      <w:iCs/>
      <w:color w:val="9C0A7D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46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4684"/>
    <w:rPr>
      <w:rFonts w:ascii="Tahoma" w:hAnsi="Tahoma" w:cs="Tahoma"/>
      <w:sz w:val="16"/>
      <w:szCs w:val="16"/>
    </w:rPr>
  </w:style>
  <w:style w:type="paragraph" w:styleId="Titel">
    <w:name w:val="Title"/>
    <w:aliases w:val="BRMS Titel"/>
    <w:next w:val="Standard"/>
    <w:link w:val="TitelZchn"/>
    <w:autoRedefine/>
    <w:uiPriority w:val="10"/>
    <w:qFormat/>
    <w:rsid w:val="00A84684"/>
    <w:pPr>
      <w:spacing w:line="560" w:lineRule="exac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48"/>
      <w:szCs w:val="52"/>
    </w:rPr>
  </w:style>
  <w:style w:type="character" w:customStyle="1" w:styleId="TitelZchn">
    <w:name w:val="Titel Zchn"/>
    <w:aliases w:val="BRMS Titel Zchn"/>
    <w:basedOn w:val="Absatz-Standardschriftart"/>
    <w:link w:val="Titel"/>
    <w:uiPriority w:val="10"/>
    <w:rsid w:val="00A84684"/>
    <w:rPr>
      <w:rFonts w:ascii="Arial" w:eastAsiaTheme="majorEastAsia" w:hAnsi="Arial" w:cstheme="majorBidi"/>
      <w:b/>
      <w:color w:val="000000" w:themeColor="text1"/>
      <w:spacing w:val="5"/>
      <w:kern w:val="28"/>
      <w:sz w:val="48"/>
      <w:szCs w:val="52"/>
    </w:rPr>
  </w:style>
  <w:style w:type="paragraph" w:styleId="Untertitel">
    <w:name w:val="Subtitle"/>
    <w:aliases w:val="BRMS Untertitel"/>
    <w:next w:val="Standard"/>
    <w:link w:val="UntertitelZchn"/>
    <w:autoRedefine/>
    <w:uiPriority w:val="11"/>
    <w:qFormat/>
    <w:rsid w:val="002B0873"/>
    <w:pPr>
      <w:pageBreakBefore/>
      <w:numPr>
        <w:ilvl w:val="1"/>
      </w:numPr>
      <w:spacing w:after="360" w:line="240" w:lineRule="auto"/>
    </w:pPr>
    <w:rPr>
      <w:rFonts w:ascii="Arial" w:eastAsiaTheme="majorEastAsia" w:hAnsi="Arial" w:cstheme="majorBidi"/>
      <w:iCs/>
      <w:color w:val="000000" w:themeColor="text1"/>
      <w:spacing w:val="15"/>
      <w:sz w:val="32"/>
      <w:szCs w:val="24"/>
    </w:rPr>
  </w:style>
  <w:style w:type="character" w:customStyle="1" w:styleId="UntertitelZchn">
    <w:name w:val="Untertitel Zchn"/>
    <w:aliases w:val="BRMS Untertitel Zchn"/>
    <w:basedOn w:val="Absatz-Standardschriftart"/>
    <w:link w:val="Untertitel"/>
    <w:uiPriority w:val="11"/>
    <w:rsid w:val="002B0873"/>
    <w:rPr>
      <w:rFonts w:ascii="Arial" w:eastAsiaTheme="majorEastAsia" w:hAnsi="Arial" w:cstheme="majorBidi"/>
      <w:iCs/>
      <w:color w:val="000000" w:themeColor="text1"/>
      <w:spacing w:val="15"/>
      <w:sz w:val="32"/>
      <w:szCs w:val="24"/>
    </w:rPr>
  </w:style>
  <w:style w:type="paragraph" w:customStyle="1" w:styleId="BRMSInformation">
    <w:name w:val="BRMS Information"/>
    <w:basedOn w:val="Untertitel"/>
    <w:link w:val="BRMSInformationZchn"/>
    <w:qFormat/>
    <w:rsid w:val="002808ED"/>
    <w:pPr>
      <w:spacing w:line="320" w:lineRule="exact"/>
      <w:contextualSpacing/>
    </w:pPr>
    <w:rPr>
      <w:sz w:val="24"/>
    </w:rPr>
  </w:style>
  <w:style w:type="character" w:customStyle="1" w:styleId="BRMSInformationZchn">
    <w:name w:val="BRMS Information Zchn"/>
    <w:basedOn w:val="UntertitelZchn"/>
    <w:link w:val="BRMSInformation"/>
    <w:rsid w:val="002808ED"/>
    <w:rPr>
      <w:rFonts w:ascii="Arial" w:eastAsiaTheme="majorEastAsia" w:hAnsi="Arial" w:cstheme="majorBidi"/>
      <w:iCs/>
      <w:color w:val="000000" w:themeColor="text1"/>
      <w:spacing w:val="15"/>
      <w:sz w:val="24"/>
      <w:szCs w:val="24"/>
    </w:rPr>
  </w:style>
  <w:style w:type="character" w:styleId="Seitenzahl">
    <w:name w:val="page number"/>
    <w:basedOn w:val="Absatz-Standardschriftart"/>
    <w:semiHidden/>
    <w:rsid w:val="00D83855"/>
    <w:rPr>
      <w:rFonts w:ascii="Arial" w:hAnsi="Arial"/>
      <w:sz w:val="16"/>
    </w:rPr>
  </w:style>
  <w:style w:type="character" w:styleId="SchwacheHervorhebung">
    <w:name w:val="Subtle Emphasis"/>
    <w:uiPriority w:val="19"/>
    <w:qFormat/>
    <w:rsid w:val="00792268"/>
    <w:rPr>
      <w:rFonts w:ascii="Arial" w:hAnsi="Arial"/>
      <w:b/>
      <w:i w:val="0"/>
      <w:iCs/>
      <w:color w:val="A6A6A6"/>
      <w:sz w:val="20"/>
    </w:rPr>
  </w:style>
  <w:style w:type="character" w:customStyle="1" w:styleId="berschrift1Zchn">
    <w:name w:val="Überschrift 1 Zchn"/>
    <w:link w:val="berschrift1"/>
    <w:rsid w:val="00792268"/>
    <w:rPr>
      <w:rFonts w:ascii="Arial" w:eastAsia="Times New Roman" w:hAnsi="Arial" w:cs="Arial"/>
      <w:b/>
      <w:bCs/>
      <w:kern w:val="32"/>
      <w:sz w:val="40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792268"/>
    <w:rPr>
      <w:rFonts w:ascii="Arial" w:eastAsia="Times New Roman" w:hAnsi="Arial" w:cs="Arial"/>
      <w:b/>
      <w:bCs/>
      <w:iCs/>
      <w:color w:val="000000"/>
      <w:sz w:val="32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92268"/>
    <w:rPr>
      <w:rFonts w:ascii="Arial" w:eastAsia="Times New Roman" w:hAnsi="Arial" w:cs="Arial"/>
      <w:b/>
      <w:bCs/>
      <w:sz w:val="24"/>
      <w:szCs w:val="26"/>
      <w:lang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792268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792268"/>
    <w:rPr>
      <w:rFonts w:ascii="Arial" w:eastAsia="Times New Roman" w:hAnsi="Arial" w:cs="Times New Roman"/>
      <w:i/>
      <w:iCs/>
      <w:color w:val="000000"/>
      <w:sz w:val="20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C038E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C038E5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38E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38E5"/>
    <w:rPr>
      <w:rFonts w:ascii="Arial" w:eastAsia="Times New Roman" w:hAnsi="Arial" w:cs="Times New Roman"/>
      <w:sz w:val="20"/>
      <w:szCs w:val="24"/>
      <w:lang w:eastAsia="de-DE"/>
    </w:rPr>
  </w:style>
  <w:style w:type="table" w:styleId="Tabellenraster">
    <w:name w:val="Table Grid"/>
    <w:basedOn w:val="NormaleTabelle"/>
    <w:uiPriority w:val="39"/>
    <w:rsid w:val="003B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B48B3"/>
    <w:rPr>
      <w:color w:val="0000FF" w:themeColor="hyperlink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3B48B3"/>
    <w:pPr>
      <w:spacing w:after="120" w:line="283" w:lineRule="atLeast"/>
      <w:ind w:left="720"/>
      <w:contextualSpacing/>
    </w:pPr>
    <w:rPr>
      <w:rFonts w:ascii="Calibri" w:hAnsi="Calibri" w:cs="Arial"/>
      <w:sz w:val="24"/>
      <w:szCs w:val="22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locked/>
    <w:rsid w:val="003B48B3"/>
    <w:rPr>
      <w:rFonts w:ascii="Calibri" w:eastAsia="Times New Roman" w:hAnsi="Calibri" w:cs="Arial"/>
      <w:sz w:val="24"/>
      <w:lang w:eastAsia="de-DE"/>
    </w:rPr>
  </w:style>
  <w:style w:type="paragraph" w:customStyle="1" w:styleId="Absatz">
    <w:name w:val="Absatz"/>
    <w:basedOn w:val="Standard"/>
    <w:link w:val="AbsatzZchn"/>
    <w:qFormat/>
    <w:rsid w:val="003B48B3"/>
    <w:pPr>
      <w:spacing w:before="240" w:after="120" w:line="240" w:lineRule="auto"/>
    </w:pPr>
    <w:rPr>
      <w:rFonts w:asciiTheme="minorHAnsi" w:eastAsiaTheme="minorHAnsi" w:hAnsiTheme="minorHAnsi" w:cstheme="minorBidi"/>
      <w:b/>
      <w:bCs/>
      <w:sz w:val="24"/>
      <w:lang w:eastAsia="en-US"/>
    </w:rPr>
  </w:style>
  <w:style w:type="character" w:customStyle="1" w:styleId="AbsatzZchn">
    <w:name w:val="Absatz Zchn"/>
    <w:basedOn w:val="Absatz-Standardschriftart"/>
    <w:link w:val="Absatz"/>
    <w:rsid w:val="003B48B3"/>
    <w:rPr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FE2E0A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658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42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429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429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42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429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5461A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Verzeichnis2">
    <w:name w:val="toc 2"/>
    <w:basedOn w:val="Standard"/>
    <w:next w:val="Standard"/>
    <w:autoRedefine/>
    <w:uiPriority w:val="39"/>
    <w:unhideWhenUsed/>
    <w:rsid w:val="0035461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8E4FED"/>
    <w:pPr>
      <w:tabs>
        <w:tab w:val="left" w:pos="567"/>
        <w:tab w:val="right" w:leader="dot" w:pos="9060"/>
      </w:tabs>
      <w:spacing w:after="100"/>
      <w:ind w:left="284"/>
    </w:pPr>
  </w:style>
  <w:style w:type="paragraph" w:styleId="Verzeichnis1">
    <w:name w:val="toc 1"/>
    <w:basedOn w:val="Standard"/>
    <w:next w:val="Standard"/>
    <w:autoRedefine/>
    <w:uiPriority w:val="39"/>
    <w:unhideWhenUsed/>
    <w:rsid w:val="00CD0372"/>
    <w:pPr>
      <w:tabs>
        <w:tab w:val="right" w:leader="dot" w:pos="9060"/>
      </w:tabs>
      <w:spacing w:after="120"/>
    </w:pPr>
  </w:style>
  <w:style w:type="paragraph" w:customStyle="1" w:styleId="Default">
    <w:name w:val="Default"/>
    <w:rsid w:val="009177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8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431772625B4429281AD2F35D6087B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1089B9-5DEC-4731-B233-6EA3DCB0A989}"/>
      </w:docPartPr>
      <w:docPartBody>
        <w:p w:rsidR="008B45DE" w:rsidRDefault="000977FB">
          <w:r w:rsidRPr="003A68E5">
            <w:rPr>
              <w:rStyle w:val="Platzhaltertext"/>
            </w:rPr>
            <w:t>[Status]</w:t>
          </w:r>
        </w:p>
      </w:docPartBody>
    </w:docPart>
    <w:docPart>
      <w:docPartPr>
        <w:name w:val="1D386E293FB2472C92A239BD07F88F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AD703-C7E0-4B09-A0B1-787C3DE6E161}"/>
      </w:docPartPr>
      <w:docPartBody>
        <w:p w:rsidR="008B45DE" w:rsidRDefault="000977FB">
          <w:r w:rsidRPr="003A68E5">
            <w:rPr>
              <w:rStyle w:val="Platzhalt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FB"/>
    <w:rsid w:val="000977FB"/>
    <w:rsid w:val="008B45DE"/>
    <w:rsid w:val="00962ED5"/>
    <w:rsid w:val="00A83A8A"/>
    <w:rsid w:val="00BD3D57"/>
    <w:rsid w:val="00F3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77FB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77F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D3AAE7641804BABC491DC9373AF4E" ma:contentTypeVersion="1" ma:contentTypeDescription="Ein neues Dokument erstellen." ma:contentTypeScope="" ma:versionID="095ec122fe3e9d79aba5e749b5fc9660">
  <xsd:schema xmlns:xsd="http://www.w3.org/2001/XMLSchema" xmlns:xs="http://www.w3.org/2001/XMLSchema" xmlns:p="http://schemas.microsoft.com/office/2006/metadata/properties" xmlns:ns2="e0a28fe5-2e6e-40a3-be69-55ab1a214f13" targetNamespace="http://schemas.microsoft.com/office/2006/metadata/properties" ma:root="true" ma:fieldsID="726e527ae344f18898c9fa5dc0327eb6" ns2:_="">
    <xsd:import namespace="e0a28fe5-2e6e-40a3-be69-55ab1a214f1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a28fe5-2e6e-40a3-be69-55ab1a21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E4121-1925-4AB2-83C4-E532A8075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a28fe5-2e6e-40a3-be69-55ab1a214f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A3E23-80C2-48F3-ADA5-BE46AA5446D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0a28fe5-2e6e-40a3-be69-55ab1a214f1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4F5F21-2BDC-456D-B353-B9E2046425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101A0-CE68-415A-BE68-4386A93F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693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Schule datenschutzkonform aufstellen</vt:lpstr>
    </vt:vector>
  </TitlesOfParts>
  <Company>Bezirksregierung Münster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 datenschutzkonform aufstellen</dc:title>
  <dc:subject>Datenschutz und IT-Sicherheit an Schulen</dc:subject>
  <dc:creator>Dirk.Allhoff@bezreg-muenster.nrw.de</dc:creator>
  <cp:lastModifiedBy>Allhoff, Dirk</cp:lastModifiedBy>
  <cp:revision>9</cp:revision>
  <cp:lastPrinted>2023-03-06T11:13:00Z</cp:lastPrinted>
  <dcterms:created xsi:type="dcterms:W3CDTF">2024-08-13T08:04:00Z</dcterms:created>
  <dcterms:modified xsi:type="dcterms:W3CDTF">2024-08-15T06:59:00Z</dcterms:modified>
  <cp:contentStatus>Stand xx.xx.xxxx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0x010100409D3AAE7641804BABC491DC9373AF4E</vt:lpwstr>
  </property>
</Properties>
</file>